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3AB" w:rsidRPr="007703AB" w:rsidRDefault="007703AB" w:rsidP="007703AB">
      <w:pPr>
        <w:pStyle w:val="aa"/>
        <w:jc w:val="right"/>
        <w:rPr>
          <w:rFonts w:ascii="Times New Roman" w:hAnsi="Times New Roman"/>
          <w:b/>
          <w:sz w:val="28"/>
          <w:szCs w:val="28"/>
        </w:rPr>
      </w:pPr>
    </w:p>
    <w:p w:rsidR="007F09C2" w:rsidRPr="00FA5244" w:rsidRDefault="007F09C2" w:rsidP="00F837EB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FA5244">
        <w:rPr>
          <w:rFonts w:ascii="Times New Roman" w:hAnsi="Times New Roman"/>
          <w:sz w:val="28"/>
          <w:szCs w:val="28"/>
        </w:rPr>
        <w:t>АДМИНИСТРАЦИЯ</w:t>
      </w:r>
    </w:p>
    <w:p w:rsidR="007F09C2" w:rsidRPr="00FA5244" w:rsidRDefault="007F09C2" w:rsidP="00F837EB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FA5244">
        <w:rPr>
          <w:rFonts w:ascii="Times New Roman" w:hAnsi="Times New Roman"/>
          <w:sz w:val="28"/>
          <w:szCs w:val="28"/>
        </w:rPr>
        <w:t>ЕЛЬНИКОВСКОГО МУНИЦИПАЛЬНОГО РАЙОНА</w:t>
      </w:r>
    </w:p>
    <w:p w:rsidR="007F09C2" w:rsidRPr="00FA5244" w:rsidRDefault="007F09C2" w:rsidP="00F837EB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FA5244">
        <w:rPr>
          <w:rFonts w:ascii="Times New Roman" w:hAnsi="Times New Roman"/>
          <w:sz w:val="28"/>
          <w:szCs w:val="28"/>
        </w:rPr>
        <w:t>РЕСПУБЛИКИ МОРДОВИЯ</w:t>
      </w:r>
    </w:p>
    <w:p w:rsidR="007F09C2" w:rsidRPr="00FA5244" w:rsidRDefault="007F09C2" w:rsidP="00F837EB">
      <w:pPr>
        <w:spacing w:after="0" w:line="240" w:lineRule="auto"/>
        <w:jc w:val="center"/>
        <w:rPr>
          <w:b/>
          <w:sz w:val="28"/>
          <w:szCs w:val="28"/>
        </w:rPr>
      </w:pPr>
    </w:p>
    <w:p w:rsidR="007F09C2" w:rsidRPr="00FA5244" w:rsidRDefault="007F09C2" w:rsidP="00F837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5244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7F09C2" w:rsidRPr="00FA5244" w:rsidRDefault="007F09C2" w:rsidP="00F837EB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7F09C2" w:rsidRPr="00DC6A7C" w:rsidRDefault="007F09C2" w:rsidP="00F837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5244">
        <w:rPr>
          <w:rFonts w:ascii="Times New Roman" w:hAnsi="Times New Roman"/>
          <w:sz w:val="28"/>
          <w:szCs w:val="28"/>
        </w:rPr>
        <w:t xml:space="preserve">от </w:t>
      </w:r>
      <w:r w:rsidR="00495B42">
        <w:rPr>
          <w:rFonts w:ascii="Times New Roman" w:hAnsi="Times New Roman"/>
          <w:sz w:val="28"/>
          <w:szCs w:val="28"/>
        </w:rPr>
        <w:t>13</w:t>
      </w:r>
      <w:r w:rsidRPr="00FA5244">
        <w:rPr>
          <w:rFonts w:ascii="Times New Roman" w:hAnsi="Times New Roman"/>
          <w:sz w:val="28"/>
          <w:szCs w:val="28"/>
        </w:rPr>
        <w:t>.0</w:t>
      </w:r>
      <w:r w:rsidR="00DC6A7C">
        <w:rPr>
          <w:rFonts w:ascii="Times New Roman" w:hAnsi="Times New Roman"/>
          <w:sz w:val="28"/>
          <w:szCs w:val="28"/>
          <w:lang w:val="en-US"/>
        </w:rPr>
        <w:t>9</w:t>
      </w:r>
      <w:r w:rsidRPr="00FA5244">
        <w:rPr>
          <w:rFonts w:ascii="Times New Roman" w:hAnsi="Times New Roman"/>
          <w:sz w:val="28"/>
          <w:szCs w:val="28"/>
        </w:rPr>
        <w:t>. 202</w:t>
      </w:r>
      <w:r w:rsidR="00DC6A7C">
        <w:rPr>
          <w:rFonts w:ascii="Times New Roman" w:hAnsi="Times New Roman"/>
          <w:sz w:val="28"/>
          <w:szCs w:val="28"/>
          <w:lang w:val="en-US"/>
        </w:rPr>
        <w:t>3</w:t>
      </w:r>
      <w:r w:rsidRPr="00FA524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№ </w:t>
      </w:r>
      <w:r w:rsidR="00495B42">
        <w:rPr>
          <w:rFonts w:ascii="Times New Roman" w:hAnsi="Times New Roman"/>
          <w:sz w:val="28"/>
          <w:szCs w:val="28"/>
        </w:rPr>
        <w:t>351</w:t>
      </w:r>
      <w:bookmarkStart w:id="0" w:name="_GoBack"/>
      <w:bookmarkEnd w:id="0"/>
    </w:p>
    <w:p w:rsidR="007F09C2" w:rsidRPr="00FA5244" w:rsidRDefault="007F09C2" w:rsidP="00F837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5244">
        <w:rPr>
          <w:rFonts w:ascii="Times New Roman" w:hAnsi="Times New Roman"/>
          <w:sz w:val="28"/>
          <w:szCs w:val="28"/>
        </w:rPr>
        <w:t>с. Ельники</w:t>
      </w:r>
    </w:p>
    <w:p w:rsidR="007F09C2" w:rsidRPr="00FA5244" w:rsidRDefault="007F09C2" w:rsidP="00F837EB">
      <w:pPr>
        <w:spacing w:after="0" w:line="240" w:lineRule="auto"/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X="108" w:tblpY="408"/>
        <w:tblW w:w="5778" w:type="dxa"/>
        <w:tblLook w:val="00A0"/>
      </w:tblPr>
      <w:tblGrid>
        <w:gridCol w:w="5778"/>
      </w:tblGrid>
      <w:tr w:rsidR="007F09C2" w:rsidRPr="00FA5244" w:rsidTr="00985B0A">
        <w:trPr>
          <w:trHeight w:val="1274"/>
        </w:trPr>
        <w:tc>
          <w:tcPr>
            <w:tcW w:w="5778" w:type="dxa"/>
          </w:tcPr>
          <w:p w:rsidR="007F09C2" w:rsidRPr="008E7C27" w:rsidRDefault="007F09C2" w:rsidP="008E7C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A5244">
              <w:rPr>
                <w:rFonts w:ascii="Times New Roman" w:hAnsi="Times New Roman"/>
                <w:b/>
                <w:sz w:val="28"/>
                <w:szCs w:val="28"/>
              </w:rPr>
              <w:t>О внесении изменений в Муниципальную программу развития сельского хозяйства и регулирования рынков сельскохозяйственной продукции, сырья и продовольствия Ельни</w:t>
            </w:r>
            <w:r w:rsidR="001E2900" w:rsidRPr="00FA5244">
              <w:rPr>
                <w:rFonts w:ascii="Times New Roman" w:hAnsi="Times New Roman"/>
                <w:b/>
                <w:sz w:val="28"/>
                <w:szCs w:val="28"/>
              </w:rPr>
              <w:t>ковского муниципального района Р</w:t>
            </w:r>
            <w:r w:rsidR="008E7C27">
              <w:rPr>
                <w:rFonts w:ascii="Times New Roman" w:hAnsi="Times New Roman"/>
                <w:b/>
                <w:sz w:val="28"/>
                <w:szCs w:val="28"/>
              </w:rPr>
              <w:t>еспублики Мордовия</w:t>
            </w:r>
          </w:p>
        </w:tc>
      </w:tr>
    </w:tbl>
    <w:p w:rsidR="007F09C2" w:rsidRPr="00FA5244" w:rsidRDefault="007F09C2" w:rsidP="00F837EB">
      <w:pPr>
        <w:spacing w:after="0" w:line="240" w:lineRule="auto"/>
        <w:jc w:val="center"/>
        <w:rPr>
          <w:sz w:val="28"/>
          <w:szCs w:val="28"/>
        </w:rPr>
      </w:pPr>
    </w:p>
    <w:p w:rsidR="007F09C2" w:rsidRPr="00FA5244" w:rsidRDefault="007F09C2" w:rsidP="00F837EB">
      <w:pPr>
        <w:spacing w:after="0" w:line="240" w:lineRule="auto"/>
        <w:jc w:val="center"/>
        <w:rPr>
          <w:sz w:val="28"/>
          <w:szCs w:val="28"/>
        </w:rPr>
      </w:pPr>
    </w:p>
    <w:p w:rsidR="007F09C2" w:rsidRPr="00FA5244" w:rsidRDefault="007F09C2" w:rsidP="00F837EB">
      <w:pPr>
        <w:spacing w:after="0" w:line="240" w:lineRule="auto"/>
        <w:jc w:val="center"/>
        <w:rPr>
          <w:sz w:val="28"/>
          <w:szCs w:val="28"/>
        </w:rPr>
      </w:pPr>
    </w:p>
    <w:p w:rsidR="007F09C2" w:rsidRPr="00FA5244" w:rsidRDefault="007F09C2" w:rsidP="00F837EB">
      <w:pPr>
        <w:spacing w:after="0" w:line="240" w:lineRule="auto"/>
        <w:jc w:val="center"/>
        <w:rPr>
          <w:sz w:val="28"/>
          <w:szCs w:val="28"/>
        </w:rPr>
      </w:pPr>
    </w:p>
    <w:p w:rsidR="007F09C2" w:rsidRPr="00FA5244" w:rsidRDefault="007F09C2" w:rsidP="00F837EB">
      <w:pPr>
        <w:spacing w:after="0" w:line="240" w:lineRule="auto"/>
        <w:jc w:val="center"/>
        <w:rPr>
          <w:sz w:val="28"/>
          <w:szCs w:val="28"/>
        </w:rPr>
      </w:pPr>
    </w:p>
    <w:p w:rsidR="007F09C2" w:rsidRPr="00FA5244" w:rsidRDefault="007F09C2" w:rsidP="00F837EB">
      <w:pPr>
        <w:spacing w:after="0" w:line="240" w:lineRule="auto"/>
        <w:jc w:val="both"/>
        <w:rPr>
          <w:b/>
          <w:sz w:val="28"/>
          <w:szCs w:val="28"/>
        </w:rPr>
      </w:pPr>
    </w:p>
    <w:p w:rsidR="007F09C2" w:rsidRPr="00FA5244" w:rsidRDefault="007F09C2" w:rsidP="00F837EB">
      <w:pPr>
        <w:spacing w:after="0" w:line="240" w:lineRule="auto"/>
        <w:jc w:val="both"/>
        <w:rPr>
          <w:b/>
          <w:sz w:val="28"/>
          <w:szCs w:val="28"/>
        </w:rPr>
      </w:pPr>
    </w:p>
    <w:p w:rsidR="007F09C2" w:rsidRPr="00FA5244" w:rsidRDefault="007F09C2" w:rsidP="00F837EB">
      <w:pPr>
        <w:spacing w:after="0" w:line="240" w:lineRule="auto"/>
        <w:jc w:val="both"/>
        <w:rPr>
          <w:b/>
          <w:sz w:val="28"/>
          <w:szCs w:val="28"/>
        </w:rPr>
      </w:pPr>
    </w:p>
    <w:p w:rsidR="007F09C2" w:rsidRPr="00FA5244" w:rsidRDefault="007F09C2" w:rsidP="00F837EB">
      <w:pPr>
        <w:spacing w:after="0" w:line="240" w:lineRule="auto"/>
        <w:jc w:val="right"/>
        <w:rPr>
          <w:b/>
          <w:sz w:val="28"/>
          <w:szCs w:val="28"/>
        </w:rPr>
      </w:pPr>
    </w:p>
    <w:p w:rsidR="007F09C2" w:rsidRPr="00FA5244" w:rsidRDefault="007F09C2" w:rsidP="00F837E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A5244">
        <w:rPr>
          <w:rFonts w:ascii="Times New Roman" w:hAnsi="Times New Roman"/>
          <w:sz w:val="28"/>
          <w:szCs w:val="28"/>
        </w:rPr>
        <w:t>Администрация Ельниковского муниципального района Республики Мордовия</w:t>
      </w:r>
      <w:r w:rsidRPr="00FA5244">
        <w:rPr>
          <w:rFonts w:ascii="Times New Roman" w:hAnsi="Times New Roman"/>
          <w:b/>
          <w:sz w:val="28"/>
          <w:szCs w:val="28"/>
        </w:rPr>
        <w:t>п о с т а н о в л я е т:</w:t>
      </w:r>
    </w:p>
    <w:p w:rsidR="007F09C2" w:rsidRPr="00FA5244" w:rsidRDefault="007F09C2" w:rsidP="00F837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A5244">
        <w:rPr>
          <w:rFonts w:ascii="Times New Roman" w:hAnsi="Times New Roman"/>
          <w:sz w:val="28"/>
          <w:szCs w:val="28"/>
        </w:rPr>
        <w:t xml:space="preserve">1. Внести в </w:t>
      </w:r>
      <w:r w:rsidR="00A30F9E" w:rsidRPr="00FA5244">
        <w:rPr>
          <w:rFonts w:ascii="Times New Roman" w:hAnsi="Times New Roman"/>
          <w:sz w:val="28"/>
          <w:szCs w:val="28"/>
        </w:rPr>
        <w:t>М</w:t>
      </w:r>
      <w:r w:rsidRPr="00FA5244">
        <w:rPr>
          <w:rFonts w:ascii="Times New Roman" w:hAnsi="Times New Roman"/>
          <w:sz w:val="28"/>
          <w:szCs w:val="28"/>
        </w:rPr>
        <w:t xml:space="preserve">униципальную программу развития сельского хозяйства и регулирования рынков сельскохозяйственной продукции, сырья и продовольствия Ельниковского муниципального района Республики Мордовия на 2013-2025 годы, утвержденную постановлением администрации  Ельниковского муниципального района Республики Мордовия от 07.03.2018 № 116 «Об утверждении </w:t>
      </w:r>
      <w:r w:rsidR="00A30F9E" w:rsidRPr="00FA5244">
        <w:rPr>
          <w:rFonts w:ascii="Times New Roman" w:hAnsi="Times New Roman"/>
          <w:sz w:val="28"/>
          <w:szCs w:val="28"/>
        </w:rPr>
        <w:t>М</w:t>
      </w:r>
      <w:r w:rsidRPr="00FA5244">
        <w:rPr>
          <w:rFonts w:ascii="Times New Roman" w:hAnsi="Times New Roman"/>
          <w:sz w:val="28"/>
          <w:szCs w:val="28"/>
        </w:rPr>
        <w:t>униципальной программы развития сельского хозяйства и регулирования рынков сельскохозяйственной продукции, сырья и продовольствия Ельниковского муниципального района Республики Мордовия на 2013-2020 годы» (с изменениями, внесенными постановлениями администрации Ельниковского муниципального района  от 13.03.2019 № 97,  от 01.04.2019 № 133, от 30.03.2020 № 121</w:t>
      </w:r>
      <w:r w:rsidR="006A1B85" w:rsidRPr="00FA5244">
        <w:rPr>
          <w:rFonts w:ascii="Times New Roman" w:hAnsi="Times New Roman"/>
          <w:sz w:val="28"/>
          <w:szCs w:val="28"/>
        </w:rPr>
        <w:t>, 13.05.2021 № 169</w:t>
      </w:r>
      <w:r w:rsidR="00DC2D04">
        <w:rPr>
          <w:rFonts w:ascii="Times New Roman" w:hAnsi="Times New Roman"/>
          <w:sz w:val="28"/>
          <w:szCs w:val="28"/>
        </w:rPr>
        <w:t>, 13.07.2023 № 267</w:t>
      </w:r>
      <w:r w:rsidRPr="00FA5244">
        <w:rPr>
          <w:rFonts w:ascii="Times New Roman" w:hAnsi="Times New Roman"/>
          <w:sz w:val="28"/>
          <w:szCs w:val="28"/>
        </w:rPr>
        <w:t>) (далее – Программа),</w:t>
      </w:r>
      <w:r w:rsidR="001E2900" w:rsidRPr="00FA5244">
        <w:rPr>
          <w:rFonts w:ascii="Times New Roman" w:hAnsi="Times New Roman"/>
          <w:sz w:val="28"/>
          <w:szCs w:val="28"/>
        </w:rPr>
        <w:t xml:space="preserve"> следующие изменение</w:t>
      </w:r>
      <w:r w:rsidRPr="00FA5244">
        <w:rPr>
          <w:rFonts w:ascii="Times New Roman" w:hAnsi="Times New Roman"/>
          <w:sz w:val="28"/>
          <w:szCs w:val="28"/>
        </w:rPr>
        <w:t xml:space="preserve">: </w:t>
      </w:r>
    </w:p>
    <w:p w:rsidR="001E2900" w:rsidRPr="00FA5244" w:rsidRDefault="001E2900" w:rsidP="001E2900">
      <w:pPr>
        <w:jc w:val="both"/>
        <w:rPr>
          <w:rFonts w:ascii="Times New Roman" w:hAnsi="Times New Roman"/>
          <w:sz w:val="28"/>
          <w:szCs w:val="28"/>
        </w:rPr>
      </w:pPr>
      <w:bookmarkStart w:id="1" w:name="sub_10001"/>
      <w:r w:rsidRPr="00FA5244">
        <w:rPr>
          <w:rFonts w:ascii="Times New Roman" w:hAnsi="Times New Roman"/>
          <w:sz w:val="28"/>
          <w:szCs w:val="28"/>
        </w:rPr>
        <w:tab/>
        <w:t>Муниципальная программа  развития сельского хозяйства и регулирования рынков сельскохозяйственной продукции, сырья и продовольствия  Ельниковского муниципального района Республики Мордовия  изложить в следующей редакции:</w:t>
      </w:r>
    </w:p>
    <w:p w:rsidR="00FA5244" w:rsidRPr="00C7047D" w:rsidRDefault="00FA5244" w:rsidP="00FA5244">
      <w:pPr>
        <w:pStyle w:val="1"/>
        <w:ind w:left="5103"/>
        <w:contextualSpacing/>
        <w:rPr>
          <w:rFonts w:ascii="Times New Roman" w:hAnsi="Times New Roman"/>
          <w:color w:val="auto"/>
        </w:rPr>
      </w:pPr>
      <w:bookmarkStart w:id="2" w:name="sub_10000"/>
      <w:bookmarkEnd w:id="1"/>
    </w:p>
    <w:p w:rsidR="00FA5244" w:rsidRPr="00C7047D" w:rsidRDefault="00FA5244" w:rsidP="00FA5244">
      <w:pPr>
        <w:rPr>
          <w:sz w:val="28"/>
          <w:szCs w:val="28"/>
        </w:rPr>
      </w:pPr>
    </w:p>
    <w:p w:rsidR="00FA5244" w:rsidRPr="00DB77DA" w:rsidRDefault="00FA5244" w:rsidP="00FA5244">
      <w:pPr>
        <w:pStyle w:val="1"/>
        <w:ind w:left="5103"/>
        <w:contextualSpacing/>
        <w:rPr>
          <w:rFonts w:ascii="Times New Roman" w:hAnsi="Times New Roman"/>
          <w:color w:val="auto"/>
        </w:rPr>
      </w:pPr>
      <w:r w:rsidRPr="00DB77DA">
        <w:rPr>
          <w:rFonts w:ascii="Times New Roman" w:hAnsi="Times New Roman"/>
          <w:color w:val="auto"/>
        </w:rPr>
        <w:lastRenderedPageBreak/>
        <w:t>Утверждена</w:t>
      </w:r>
    </w:p>
    <w:p w:rsidR="00FA5244" w:rsidRPr="00DB77DA" w:rsidRDefault="00FA5244" w:rsidP="00FA5244">
      <w:pPr>
        <w:ind w:left="5103"/>
        <w:contextualSpacing/>
        <w:jc w:val="center"/>
        <w:rPr>
          <w:rFonts w:ascii="Times New Roman" w:hAnsi="Times New Roman"/>
          <w:sz w:val="28"/>
          <w:szCs w:val="28"/>
        </w:rPr>
      </w:pPr>
      <w:r w:rsidRPr="00DB77DA">
        <w:rPr>
          <w:rFonts w:ascii="Times New Roman" w:hAnsi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/>
          <w:sz w:val="28"/>
          <w:szCs w:val="28"/>
        </w:rPr>
        <w:t xml:space="preserve">администрации Ельниковского муниципального района </w:t>
      </w:r>
      <w:r w:rsidRPr="00DB77DA">
        <w:rPr>
          <w:rFonts w:ascii="Times New Roman" w:hAnsi="Times New Roman"/>
          <w:sz w:val="28"/>
          <w:szCs w:val="28"/>
        </w:rPr>
        <w:t>Республики Мордовия</w:t>
      </w:r>
    </w:p>
    <w:p w:rsidR="00FA5244" w:rsidRPr="00DB77DA" w:rsidRDefault="00FA5244" w:rsidP="00FA5244">
      <w:pPr>
        <w:ind w:left="5103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07марта</w:t>
      </w:r>
      <w:r w:rsidRPr="00DB77D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DB77DA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116</w:t>
      </w:r>
    </w:p>
    <w:p w:rsidR="00FA5244" w:rsidRDefault="00FA5244" w:rsidP="00FA5244">
      <w:pPr>
        <w:ind w:left="5103"/>
        <w:contextualSpacing/>
        <w:jc w:val="center"/>
        <w:rPr>
          <w:rFonts w:ascii="Times New Roman" w:hAnsi="Times New Roman"/>
          <w:sz w:val="28"/>
          <w:szCs w:val="28"/>
        </w:rPr>
      </w:pPr>
      <w:r w:rsidRPr="00DB77DA">
        <w:rPr>
          <w:rFonts w:ascii="Times New Roman" w:hAnsi="Times New Roman"/>
          <w:sz w:val="28"/>
          <w:szCs w:val="28"/>
        </w:rPr>
        <w:t xml:space="preserve">(изложена в редакции постановления </w:t>
      </w:r>
      <w:r w:rsidR="00842461">
        <w:rPr>
          <w:rFonts w:ascii="Times New Roman" w:hAnsi="Times New Roman"/>
          <w:sz w:val="28"/>
          <w:szCs w:val="28"/>
        </w:rPr>
        <w:t xml:space="preserve">администрации Ельниковского муниципального района </w:t>
      </w:r>
      <w:r w:rsidRPr="00DB77DA">
        <w:rPr>
          <w:rFonts w:ascii="Times New Roman" w:hAnsi="Times New Roman"/>
          <w:sz w:val="28"/>
          <w:szCs w:val="28"/>
        </w:rPr>
        <w:t xml:space="preserve">Республики Мордовия            </w:t>
      </w:r>
    </w:p>
    <w:p w:rsidR="00FA5244" w:rsidRPr="00DB77DA" w:rsidRDefault="00FA5244" w:rsidP="00FA5244">
      <w:pPr>
        <w:ind w:left="5103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     </w:t>
      </w:r>
      <w:r w:rsidR="002404CA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  2022 г. №</w:t>
      </w:r>
      <w:r w:rsidRPr="00CC4F54">
        <w:rPr>
          <w:rFonts w:ascii="Times New Roman" w:hAnsi="Times New Roman"/>
          <w:sz w:val="28"/>
          <w:szCs w:val="28"/>
        </w:rPr>
        <w:t>)</w:t>
      </w:r>
    </w:p>
    <w:p w:rsidR="001E2900" w:rsidRDefault="001E2900" w:rsidP="001E2900">
      <w:pPr>
        <w:pStyle w:val="1"/>
        <w:jc w:val="center"/>
        <w:rPr>
          <w:rFonts w:ascii="Times New Roman" w:hAnsi="Times New Roman"/>
          <w:color w:val="auto"/>
        </w:rPr>
      </w:pPr>
      <w:r w:rsidRPr="00842461">
        <w:rPr>
          <w:rFonts w:ascii="Times New Roman" w:hAnsi="Times New Roman"/>
          <w:color w:val="auto"/>
        </w:rPr>
        <w:t>Муниципальная программа</w:t>
      </w:r>
      <w:r w:rsidRPr="00842461">
        <w:rPr>
          <w:rFonts w:ascii="Times New Roman" w:hAnsi="Times New Roman"/>
          <w:color w:val="auto"/>
        </w:rPr>
        <w:br/>
        <w:t>развития сельского хозяйства и регулирования рынков сельскохозяйственной продукции, сырья и продовольствия Ельниковского муниципального района</w:t>
      </w:r>
      <w:r w:rsidRPr="00842461">
        <w:rPr>
          <w:rFonts w:ascii="Times New Roman" w:hAnsi="Times New Roman"/>
          <w:color w:val="auto"/>
        </w:rPr>
        <w:br/>
      </w:r>
    </w:p>
    <w:p w:rsidR="00671773" w:rsidRPr="00671773" w:rsidRDefault="001E2900" w:rsidP="00671773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  <w:bookmarkStart w:id="3" w:name="sub_999"/>
      <w:r w:rsidRPr="00671773">
        <w:rPr>
          <w:rFonts w:ascii="Times New Roman" w:hAnsi="Times New Roman"/>
          <w:color w:val="auto"/>
          <w:sz w:val="32"/>
          <w:szCs w:val="32"/>
        </w:rPr>
        <w:t>Паспорт</w:t>
      </w:r>
    </w:p>
    <w:p w:rsidR="001E2900" w:rsidRPr="001E2900" w:rsidRDefault="00671773" w:rsidP="00671773">
      <w:pPr>
        <w:pStyle w:val="1"/>
        <w:spacing w:before="0"/>
        <w:ind w:left="-426" w:hanging="141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Муниципальной </w:t>
      </w:r>
      <w:r w:rsidR="001E2900" w:rsidRPr="001E2900">
        <w:rPr>
          <w:rFonts w:ascii="Times New Roman" w:hAnsi="Times New Roman"/>
          <w:color w:val="auto"/>
        </w:rPr>
        <w:t>программы развития сельского хозяйства и регулирования рынков сельскохозяйственной продукции, сырья и продовольствия</w:t>
      </w:r>
      <w:r>
        <w:rPr>
          <w:rFonts w:ascii="Times New Roman" w:hAnsi="Times New Roman"/>
          <w:color w:val="auto"/>
        </w:rPr>
        <w:t xml:space="preserve">                       Ельниковского муниципального района </w:t>
      </w:r>
      <w:r w:rsidRPr="001E2900">
        <w:rPr>
          <w:rFonts w:ascii="Times New Roman" w:hAnsi="Times New Roman"/>
          <w:color w:val="auto"/>
        </w:rPr>
        <w:t>Республики Мордовия</w:t>
      </w:r>
    </w:p>
    <w:bookmarkEnd w:id="3"/>
    <w:p w:rsidR="001E2900" w:rsidRDefault="001E2900" w:rsidP="001E2900"/>
    <w:tbl>
      <w:tblPr>
        <w:tblW w:w="101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5"/>
        <w:gridCol w:w="560"/>
        <w:gridCol w:w="7083"/>
      </w:tblGrid>
      <w:tr w:rsidR="001E2900" w:rsidRPr="00842461" w:rsidTr="001E2900">
        <w:tc>
          <w:tcPr>
            <w:tcW w:w="2555" w:type="dxa"/>
          </w:tcPr>
          <w:p w:rsidR="001E2900" w:rsidRPr="00842461" w:rsidRDefault="001E2900" w:rsidP="009E648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9E648D"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П</w:t>
            </w: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0" w:type="dxa"/>
          </w:tcPr>
          <w:p w:rsidR="001E2900" w:rsidRPr="00842461" w:rsidRDefault="001E2900" w:rsidP="001E29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3" w:type="dxa"/>
          </w:tcPr>
          <w:p w:rsidR="001E2900" w:rsidRPr="00842461" w:rsidRDefault="00671773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работе с отраслями АПК и ЛПХ граждан администрации Ельниковского муниципального района </w:t>
            </w:r>
          </w:p>
        </w:tc>
      </w:tr>
      <w:tr w:rsidR="001E2900" w:rsidRPr="00842461" w:rsidTr="001E2900">
        <w:tc>
          <w:tcPr>
            <w:tcW w:w="2555" w:type="dxa"/>
          </w:tcPr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3" w:type="dxa"/>
          </w:tcPr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900" w:rsidRPr="00842461" w:rsidTr="001E2900">
        <w:tc>
          <w:tcPr>
            <w:tcW w:w="2555" w:type="dxa"/>
          </w:tcPr>
          <w:p w:rsidR="001E2900" w:rsidRPr="00842461" w:rsidRDefault="001E2900" w:rsidP="009E648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9E648D"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П</w:t>
            </w: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0" w:type="dxa"/>
          </w:tcPr>
          <w:p w:rsidR="001E2900" w:rsidRPr="00842461" w:rsidRDefault="001E2900" w:rsidP="001E29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3" w:type="dxa"/>
          </w:tcPr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подпрограмма "Развитие отраслей агропромышленного комплекса";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подпрограмма "Техническая и технологическая модернизация, инновационное развитие";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подпрограмма "Поддержка и развитие кадрового потенциала";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подпрограмма "Стимулирование инвестиционной деятельности в агропромышленном комплексе";</w:t>
            </w:r>
          </w:p>
          <w:p w:rsidR="001E2900" w:rsidRPr="00842461" w:rsidRDefault="001E2900" w:rsidP="00023D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подпрограмма "Создание системы поддержки фермеров и развитие сельской кооперации в Республике Мордовия";</w:t>
            </w:r>
          </w:p>
          <w:p w:rsidR="00F237E6" w:rsidRPr="00842461" w:rsidRDefault="00F237E6" w:rsidP="00F237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42461">
              <w:rPr>
                <w:rFonts w:ascii="Times New Roman" w:hAnsi="Times New Roman"/>
                <w:sz w:val="28"/>
                <w:szCs w:val="28"/>
              </w:rPr>
              <w:t xml:space="preserve">подпрограмма "Развитие ветеринарной службы </w:t>
            </w:r>
            <w:r w:rsidR="00FF7E60" w:rsidRPr="00842461">
              <w:rPr>
                <w:rFonts w:ascii="Times New Roman" w:hAnsi="Times New Roman"/>
                <w:sz w:val="28"/>
                <w:szCs w:val="28"/>
              </w:rPr>
              <w:t>района»</w:t>
            </w:r>
          </w:p>
        </w:tc>
      </w:tr>
      <w:tr w:rsidR="001E2900" w:rsidRPr="00842461" w:rsidTr="001E2900">
        <w:tc>
          <w:tcPr>
            <w:tcW w:w="2555" w:type="dxa"/>
          </w:tcPr>
          <w:p w:rsidR="001E2900" w:rsidRPr="00842461" w:rsidRDefault="001E2900" w:rsidP="009E648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9E648D"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П</w:t>
            </w: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0" w:type="dxa"/>
          </w:tcPr>
          <w:p w:rsidR="001E2900" w:rsidRPr="00842461" w:rsidRDefault="001E2900" w:rsidP="001E29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3" w:type="dxa"/>
          </w:tcPr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конкурентоспособности сельскохозяйственной продукции, производимой сельхозтоваропроизводителями республики, на </w:t>
            </w:r>
            <w:r w:rsidRPr="008424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внутреннем и внешнем рынках;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обеспечение продовольственной безопасности Республики Мордовия с учетом экономической и территориальной доступности продукции агропромышленного комплекса;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увеличение показателя произведенной добавленной стоимости, создаваемой в сельском хозяйстве;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обеспечение роста экспорта продукции агропромышленного комплекса;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увеличение физического объема инвестиций в основной капитал сельского хозяйства;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обеспечение эпизоотического благополучия;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создание правовых, организационных, социально-экономических и информационных условий, способствующих поддержке кадрового потенциала агропромышленного комплекса</w:t>
            </w:r>
            <w:r w:rsidR="009E648D" w:rsidRPr="00842461">
              <w:rPr>
                <w:rFonts w:ascii="Times New Roman" w:hAnsi="Times New Roman" w:cs="Times New Roman"/>
                <w:sz w:val="28"/>
                <w:szCs w:val="28"/>
              </w:rPr>
              <w:t xml:space="preserve"> Ельниковского муниципального района </w:t>
            </w: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Мордовия</w:t>
            </w:r>
          </w:p>
        </w:tc>
      </w:tr>
      <w:tr w:rsidR="001E2900" w:rsidRPr="00842461" w:rsidTr="001E2900">
        <w:tc>
          <w:tcPr>
            <w:tcW w:w="2555" w:type="dxa"/>
          </w:tcPr>
          <w:p w:rsidR="001E2900" w:rsidRPr="00842461" w:rsidRDefault="001E2900" w:rsidP="009E648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</w:t>
            </w:r>
            <w:r w:rsidR="009E648D"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П</w:t>
            </w: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0" w:type="dxa"/>
          </w:tcPr>
          <w:p w:rsidR="001E2900" w:rsidRPr="00842461" w:rsidRDefault="001E2900" w:rsidP="001E29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3" w:type="dxa"/>
          </w:tcPr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стимулирование роста производства основных видов сельскохозяйственной продукции, производства пищевых продуктов;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обеспечение финансовой устойчивости предприятий агропромышленного комплекса;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обеспечение противоэпизоотических мероприятий в отношении карантинных и особо опасных болезней животных;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поддержка малых форм хозяйствования;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эффективной деятельности органов государственной власти в сфере развития сельского хозяйства и регулирования рынков сельскохозяйственной продукции, сырья и продовольствия;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создание стимулирующих условий для молодых специалистов, решивших работать в сельскохозяйственных организациях после получения профессионального образования аграрного профиля;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обновление парка сельскохозяйственной техники</w:t>
            </w:r>
          </w:p>
        </w:tc>
      </w:tr>
      <w:tr w:rsidR="001E2900" w:rsidRPr="00842461" w:rsidTr="001E2900">
        <w:tc>
          <w:tcPr>
            <w:tcW w:w="2555" w:type="dxa"/>
          </w:tcPr>
          <w:p w:rsidR="001E2900" w:rsidRPr="00842461" w:rsidRDefault="001E2900" w:rsidP="00D31BF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D31BFA"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П</w:t>
            </w: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0" w:type="dxa"/>
          </w:tcPr>
          <w:p w:rsidR="001E2900" w:rsidRPr="00842461" w:rsidRDefault="001E2900" w:rsidP="001E29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3" w:type="dxa"/>
          </w:tcPr>
          <w:p w:rsidR="008F5738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сельского хозяйства в хозяйствах всех категорий (в сопоставимых ценах)</w:t>
            </w:r>
            <w:r w:rsidR="008F5738" w:rsidRPr="00842461">
              <w:rPr>
                <w:rFonts w:ascii="Times New Roman" w:hAnsi="Times New Roman" w:cs="Times New Roman"/>
                <w:sz w:val="28"/>
                <w:szCs w:val="28"/>
              </w:rPr>
              <w:t>, к предыдущему году, процентов;</w:t>
            </w:r>
          </w:p>
          <w:p w:rsidR="008F5738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растениеводства в хозяйствах всех категорий (в сопоставимых ценах)</w:t>
            </w:r>
            <w:r w:rsidR="008F5738" w:rsidRPr="00842461">
              <w:rPr>
                <w:rFonts w:ascii="Times New Roman" w:hAnsi="Times New Roman" w:cs="Times New Roman"/>
                <w:sz w:val="28"/>
                <w:szCs w:val="28"/>
              </w:rPr>
              <w:t>, к предыдущему году, процентов;</w:t>
            </w:r>
          </w:p>
          <w:p w:rsidR="008F5738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животноводства в хозяйствах всех категорий (в сопоставимых ценах)</w:t>
            </w:r>
            <w:r w:rsidR="008F5738" w:rsidRPr="00842461">
              <w:rPr>
                <w:rFonts w:ascii="Times New Roman" w:hAnsi="Times New Roman" w:cs="Times New Roman"/>
                <w:sz w:val="28"/>
                <w:szCs w:val="28"/>
              </w:rPr>
              <w:t>, к предыдущему году, процентов;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индекс производства пищевых продуктов (в сопоставимых ценах)</w:t>
            </w:r>
            <w:r w:rsidR="008F5738" w:rsidRPr="00842461">
              <w:rPr>
                <w:rFonts w:ascii="Times New Roman" w:hAnsi="Times New Roman" w:cs="Times New Roman"/>
                <w:sz w:val="28"/>
                <w:szCs w:val="28"/>
              </w:rPr>
              <w:t xml:space="preserve"> к предыдущему году, процентов; 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напитков (в сопоставимых ценах)</w:t>
            </w:r>
            <w:r w:rsidR="008F5738" w:rsidRPr="00842461">
              <w:rPr>
                <w:rFonts w:ascii="Times New Roman" w:hAnsi="Times New Roman" w:cs="Times New Roman"/>
                <w:sz w:val="28"/>
                <w:szCs w:val="28"/>
              </w:rPr>
              <w:t>, к предыдущему году, в процентах;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индекс физического объема инвестиций в основ</w:t>
            </w:r>
            <w:r w:rsidR="008F5738" w:rsidRPr="00842461">
              <w:rPr>
                <w:rFonts w:ascii="Times New Roman" w:hAnsi="Times New Roman" w:cs="Times New Roman"/>
                <w:sz w:val="28"/>
                <w:szCs w:val="28"/>
              </w:rPr>
              <w:t>ной капитал сельского хозяйства, к предыдущему году,  процентов</w:t>
            </w: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2EB8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рентабельность сельскохозяйственных организаций</w:t>
            </w:r>
            <w:r w:rsidR="00102EB8" w:rsidRPr="00842461">
              <w:rPr>
                <w:rFonts w:ascii="Times New Roman" w:hAnsi="Times New Roman" w:cs="Times New Roman"/>
                <w:sz w:val="28"/>
                <w:szCs w:val="28"/>
              </w:rPr>
              <w:t xml:space="preserve"> (с учетом субсидий)</w:t>
            </w:r>
            <w:r w:rsidR="008F5738" w:rsidRPr="00842461">
              <w:rPr>
                <w:rFonts w:ascii="Times New Roman" w:hAnsi="Times New Roman" w:cs="Times New Roman"/>
                <w:sz w:val="28"/>
                <w:szCs w:val="28"/>
              </w:rPr>
              <w:t>, процентов;</w:t>
            </w:r>
          </w:p>
          <w:p w:rsidR="008F5738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 xml:space="preserve"> среднемесячная номинальная заработная платав сельском хозяйстве (по сельскохозяйственным организациям, не относящимся к субъектам малого предпринимательства</w:t>
            </w:r>
            <w:r w:rsidR="008F5738" w:rsidRPr="00842461">
              <w:rPr>
                <w:rFonts w:ascii="Times New Roman" w:hAnsi="Times New Roman" w:cs="Times New Roman"/>
                <w:sz w:val="28"/>
                <w:szCs w:val="28"/>
              </w:rPr>
              <w:t>, рублей;</w:t>
            </w:r>
          </w:p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индекс производительности труда в се</w:t>
            </w:r>
            <w:r w:rsidR="008F5738" w:rsidRPr="00842461">
              <w:rPr>
                <w:rFonts w:ascii="Times New Roman" w:hAnsi="Times New Roman" w:cs="Times New Roman"/>
                <w:sz w:val="28"/>
                <w:szCs w:val="28"/>
              </w:rPr>
              <w:t>льскохозяйственных предприятиях</w:t>
            </w:r>
            <w:r w:rsidR="00102EB8" w:rsidRPr="00842461">
              <w:rPr>
                <w:rFonts w:ascii="Times New Roman" w:hAnsi="Times New Roman" w:cs="Times New Roman"/>
                <w:sz w:val="28"/>
                <w:szCs w:val="28"/>
              </w:rPr>
              <w:t>, процентов</w:t>
            </w: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2900" w:rsidRPr="00842461" w:rsidRDefault="001E2900" w:rsidP="00102E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  <w:r w:rsidR="00102EB8" w:rsidRPr="008424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E2900" w:rsidRPr="00842461" w:rsidTr="001E2900">
        <w:tc>
          <w:tcPr>
            <w:tcW w:w="2555" w:type="dxa"/>
          </w:tcPr>
          <w:p w:rsidR="001E2900" w:rsidRPr="00842461" w:rsidRDefault="001E2900" w:rsidP="00102E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  <w:r w:rsidR="00102EB8"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П</w:t>
            </w: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0" w:type="dxa"/>
          </w:tcPr>
          <w:p w:rsidR="001E2900" w:rsidRPr="00842461" w:rsidRDefault="001E2900" w:rsidP="001E29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3" w:type="dxa"/>
          </w:tcPr>
          <w:p w:rsidR="001E2900" w:rsidRPr="00842461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DC2D04">
              <w:rPr>
                <w:rFonts w:ascii="Times New Roman" w:hAnsi="Times New Roman" w:cs="Times New Roman"/>
                <w:sz w:val="28"/>
                <w:szCs w:val="28"/>
              </w:rPr>
              <w:t>января 2022 г. - 31 декабря 2030</w:t>
            </w: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 г.</w:t>
            </w:r>
          </w:p>
        </w:tc>
      </w:tr>
      <w:tr w:rsidR="001E2900" w:rsidRPr="00842461" w:rsidTr="001E2900">
        <w:tc>
          <w:tcPr>
            <w:tcW w:w="2555" w:type="dxa"/>
          </w:tcPr>
          <w:p w:rsidR="001E2900" w:rsidRPr="00842461" w:rsidRDefault="001E2900" w:rsidP="00102E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</w:t>
            </w:r>
            <w:r w:rsidR="00102EB8"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П</w:t>
            </w: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0" w:type="dxa"/>
          </w:tcPr>
          <w:p w:rsidR="001E2900" w:rsidRPr="00842461" w:rsidRDefault="001E2900" w:rsidP="001E29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3" w:type="dxa"/>
          </w:tcPr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ресурсного обеспечения реализации </w:t>
            </w:r>
            <w:r w:rsidR="006F4300" w:rsidRPr="00DC2D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 w:rsidR="006F4300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0672D">
              <w:rPr>
                <w:rFonts w:ascii="Times New Roman" w:hAnsi="Times New Roman" w:cs="Times New Roman"/>
                <w:sz w:val="28"/>
                <w:szCs w:val="28"/>
              </w:rPr>
              <w:t>516408,357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 в текущих ценах, в том числе по годам: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2022 год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0672D">
              <w:rPr>
                <w:rFonts w:ascii="Times New Roman" w:hAnsi="Times New Roman" w:cs="Times New Roman"/>
                <w:sz w:val="28"/>
                <w:szCs w:val="28"/>
              </w:rPr>
              <w:t>20004,557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2023 год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0672D">
              <w:rPr>
                <w:rFonts w:ascii="Times New Roman" w:hAnsi="Times New Roman" w:cs="Times New Roman"/>
                <w:sz w:val="28"/>
                <w:szCs w:val="28"/>
              </w:rPr>
              <w:t>71821,900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2024 год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0672D">
              <w:rPr>
                <w:rFonts w:ascii="Times New Roman" w:hAnsi="Times New Roman" w:cs="Times New Roman"/>
                <w:sz w:val="28"/>
                <w:szCs w:val="28"/>
              </w:rPr>
              <w:t>48103,700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2025 год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0672D">
              <w:rPr>
                <w:rFonts w:ascii="Times New Roman" w:hAnsi="Times New Roman" w:cs="Times New Roman"/>
                <w:sz w:val="28"/>
                <w:szCs w:val="28"/>
              </w:rPr>
              <w:t>60309,700</w:t>
            </w:r>
            <w:r w:rsidR="00DC2D04"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DC2D04" w:rsidRPr="0040672D" w:rsidRDefault="00DC2D04" w:rsidP="00DC2D04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60309,700</w:t>
            </w:r>
            <w:r w:rsidR="0040672D" w:rsidRPr="00DC2D04">
              <w:rPr>
                <w:rFonts w:ascii="Times New Roman" w:hAnsi="Times New Roman"/>
                <w:sz w:val="28"/>
                <w:szCs w:val="28"/>
              </w:rPr>
              <w:t xml:space="preserve"> тыс. рублей;</w:t>
            </w:r>
          </w:p>
          <w:p w:rsidR="00DC2D04" w:rsidRPr="0040672D" w:rsidRDefault="00DC2D04" w:rsidP="00DC2D04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61464,700</w:t>
            </w: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C2D04" w:rsidRPr="0040672D" w:rsidRDefault="00DC2D04" w:rsidP="00DC2D04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2028 год – 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62964,700</w:t>
            </w: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C2D04" w:rsidRPr="0040672D" w:rsidRDefault="00DC2D04" w:rsidP="00DC2D04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2029 год – 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64464,700</w:t>
            </w: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C2D04" w:rsidRPr="00DC2D04" w:rsidRDefault="00DC2D04" w:rsidP="00DC2D04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2030 год – 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66964,70</w:t>
            </w:r>
            <w:r w:rsidR="0040672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руб..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средства республиканского бюджета Республики Мордовия, всего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0672D">
              <w:rPr>
                <w:rFonts w:ascii="Times New Roman" w:hAnsi="Times New Roman" w:cs="Times New Roman"/>
                <w:sz w:val="28"/>
                <w:szCs w:val="28"/>
              </w:rPr>
              <w:t>4498,357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 в текущих ценах, в том числе по годам: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2022 год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0672D">
              <w:rPr>
                <w:rFonts w:ascii="Times New Roman" w:hAnsi="Times New Roman" w:cs="Times New Roman"/>
                <w:sz w:val="28"/>
                <w:szCs w:val="28"/>
              </w:rPr>
              <w:t>599,557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2023 год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0672D">
              <w:rPr>
                <w:rFonts w:ascii="Times New Roman" w:hAnsi="Times New Roman" w:cs="Times New Roman"/>
                <w:sz w:val="28"/>
                <w:szCs w:val="28"/>
              </w:rPr>
              <w:t>606,900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2024 год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0672D">
              <w:rPr>
                <w:rFonts w:ascii="Times New Roman" w:hAnsi="Times New Roman" w:cs="Times New Roman"/>
                <w:sz w:val="28"/>
                <w:szCs w:val="28"/>
              </w:rPr>
              <w:t>503,700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1E2900" w:rsidRPr="004A2388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2025 год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0672D">
              <w:rPr>
                <w:rFonts w:ascii="Times New Roman" w:hAnsi="Times New Roman" w:cs="Times New Roman"/>
                <w:sz w:val="28"/>
                <w:szCs w:val="28"/>
              </w:rPr>
              <w:t>464,700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</w:t>
            </w:r>
          </w:p>
          <w:p w:rsidR="00BE1AC7" w:rsidRPr="0040672D" w:rsidRDefault="00BE1AC7" w:rsidP="00BE1A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464,700</w:t>
            </w: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C2D04" w:rsidRPr="0040672D" w:rsidRDefault="00DC2D04" w:rsidP="00BE1A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464,700</w:t>
            </w: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C2D04" w:rsidRPr="0040672D" w:rsidRDefault="00DC2D04" w:rsidP="00DC2D04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2028 год – 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464,700</w:t>
            </w: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C2D04" w:rsidRPr="0040672D" w:rsidRDefault="00DC2D04" w:rsidP="00DC2D04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2029 год – 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464,700</w:t>
            </w: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C2D04" w:rsidRPr="00DC2D04" w:rsidRDefault="00DC2D04" w:rsidP="00DC2D04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2030 год –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464,700</w:t>
            </w: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руб..</w:t>
            </w:r>
          </w:p>
          <w:p w:rsidR="00BE1AC7" w:rsidRPr="00DC2D04" w:rsidRDefault="001E2900" w:rsidP="0040672D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бюджета, всего - </w:t>
            </w:r>
            <w:r w:rsidR="00733E7B" w:rsidRPr="004067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  <w:r w:rsidR="004067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2900" w:rsidRPr="00DC2D04" w:rsidRDefault="001E2900" w:rsidP="0040672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внебюджетных источников, всего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B59E8">
              <w:rPr>
                <w:rFonts w:ascii="Times New Roman" w:hAnsi="Times New Roman" w:cs="Times New Roman"/>
                <w:sz w:val="28"/>
                <w:szCs w:val="28"/>
              </w:rPr>
              <w:t>511910,00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 в текущих ценах, в том числе по годам: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2022 год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0672D">
              <w:rPr>
                <w:rFonts w:ascii="Times New Roman" w:hAnsi="Times New Roman" w:cs="Times New Roman"/>
                <w:sz w:val="28"/>
                <w:szCs w:val="28"/>
              </w:rPr>
              <w:t>19405,000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2023 год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0672D">
              <w:rPr>
                <w:rFonts w:ascii="Times New Roman" w:hAnsi="Times New Roman" w:cs="Times New Roman"/>
                <w:sz w:val="28"/>
                <w:szCs w:val="28"/>
              </w:rPr>
              <w:t>71215,000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2024 год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–47600,000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1E2900" w:rsidRPr="00446879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2025 год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–59845,000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</w:p>
          <w:p w:rsidR="004A2388" w:rsidRPr="0040672D" w:rsidRDefault="004A2388" w:rsidP="004A23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59845,000</w:t>
            </w: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A2388" w:rsidRPr="0040672D" w:rsidRDefault="004A2388" w:rsidP="004A23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61000,000</w:t>
            </w: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A2388" w:rsidRPr="0040672D" w:rsidRDefault="004A2388" w:rsidP="004A2388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2028 год – 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62500,000</w:t>
            </w: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A2388" w:rsidRPr="0040672D" w:rsidRDefault="004A2388" w:rsidP="004A2388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2029 год – 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64000,000</w:t>
            </w: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A2388" w:rsidRPr="00DC2D04" w:rsidRDefault="004A2388" w:rsidP="004A2388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2030 год – </w:t>
            </w:r>
            <w:r w:rsidR="0040672D"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66500,000 </w:t>
            </w:r>
            <w:r w:rsidRPr="0040672D">
              <w:rPr>
                <w:rFonts w:ascii="Times New Roman" w:hAnsi="Times New Roman"/>
                <w:sz w:val="28"/>
                <w:szCs w:val="28"/>
                <w:lang w:eastAsia="ru-RU"/>
              </w:rPr>
              <w:t>тыс. руб..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По подпрограммам </w:t>
            </w:r>
            <w:r w:rsidR="00490494" w:rsidRPr="00DC2D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>рограммы: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 отраслей агропромышленного комплекса"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B59E8">
              <w:rPr>
                <w:rFonts w:ascii="Times New Roman" w:hAnsi="Times New Roman" w:cs="Times New Roman"/>
                <w:sz w:val="28"/>
                <w:szCs w:val="28"/>
              </w:rPr>
              <w:t>325405,60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"Техническая и технологическая модернизация, инновационное развитие"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B59E8">
              <w:rPr>
                <w:rFonts w:ascii="Times New Roman" w:hAnsi="Times New Roman" w:cs="Times New Roman"/>
                <w:sz w:val="28"/>
                <w:szCs w:val="28"/>
              </w:rPr>
              <w:t>186504,40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"Поддержка и развитие кадрового потенциала" </w:t>
            </w:r>
            <w:r w:rsidR="00733E7B" w:rsidRPr="00DC2D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B59E8">
              <w:rPr>
                <w:rFonts w:ascii="Times New Roman" w:hAnsi="Times New Roman" w:cs="Times New Roman"/>
                <w:sz w:val="28"/>
                <w:szCs w:val="28"/>
              </w:rPr>
              <w:t>584,09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1E2900" w:rsidRPr="00DC2D04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"Стимулирование инвестиционной деятельности в агропромышленном комплексе" - </w:t>
            </w:r>
            <w:r w:rsidR="00733E7B" w:rsidRPr="00CB59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1E2900" w:rsidRPr="00DC2D04" w:rsidRDefault="001E2900" w:rsidP="00102EB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2D04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"Создание системы поддержки фермеров и развитие сельской кооперации в Республике Мордовия" - </w:t>
            </w:r>
            <w:r w:rsidR="00733E7B" w:rsidRPr="00CB59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C2D0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490494" w:rsidRPr="00DC2D04" w:rsidRDefault="00490494" w:rsidP="00CB59E8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C2D04">
              <w:rPr>
                <w:rFonts w:ascii="Times New Roman" w:hAnsi="Times New Roman"/>
                <w:sz w:val="28"/>
                <w:szCs w:val="28"/>
              </w:rPr>
              <w:t xml:space="preserve">подпрограмма "Развитие ветеринарной службы района» - </w:t>
            </w:r>
            <w:r w:rsidR="00CB59E8">
              <w:rPr>
                <w:rFonts w:ascii="Times New Roman" w:hAnsi="Times New Roman"/>
                <w:sz w:val="28"/>
                <w:szCs w:val="28"/>
              </w:rPr>
              <w:t>3914,27</w:t>
            </w:r>
            <w:r w:rsidR="006E728B" w:rsidRPr="00DC2D0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 w:rsidRPr="00DC2D0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1E2900" w:rsidRPr="00842461" w:rsidTr="001E2900">
        <w:tc>
          <w:tcPr>
            <w:tcW w:w="2555" w:type="dxa"/>
          </w:tcPr>
          <w:p w:rsidR="001E2900" w:rsidRPr="00842461" w:rsidRDefault="001E2900" w:rsidP="0084246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П</w:t>
            </w:r>
            <w:r w:rsidRPr="008424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60" w:type="dxa"/>
          </w:tcPr>
          <w:p w:rsidR="001E2900" w:rsidRPr="00842461" w:rsidRDefault="001E2900" w:rsidP="001E29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24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3" w:type="dxa"/>
          </w:tcPr>
          <w:p w:rsidR="001E2900" w:rsidRPr="007D4FD7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>увеличение производства продукции сельского хозяйства в хозяйствах всех категор</w:t>
            </w:r>
            <w:r w:rsidR="004A2388">
              <w:rPr>
                <w:rFonts w:ascii="Times New Roman" w:hAnsi="Times New Roman" w:cs="Times New Roman"/>
                <w:sz w:val="28"/>
                <w:szCs w:val="28"/>
              </w:rPr>
              <w:t>ий (в сопоставимых ценах) в 20</w:t>
            </w:r>
            <w:r w:rsidR="004A2388" w:rsidRPr="004A238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> год</w:t>
            </w:r>
            <w:r w:rsidR="004A2388">
              <w:rPr>
                <w:rFonts w:ascii="Times New Roman" w:hAnsi="Times New Roman" w:cs="Times New Roman"/>
                <w:sz w:val="28"/>
                <w:szCs w:val="28"/>
              </w:rPr>
              <w:t>у по отношению к 202</w:t>
            </w:r>
            <w:r w:rsidR="004A2388" w:rsidRPr="004A23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02EB8" w:rsidRPr="007D4FD7">
              <w:rPr>
                <w:rFonts w:ascii="Times New Roman" w:hAnsi="Times New Roman" w:cs="Times New Roman"/>
                <w:sz w:val="28"/>
                <w:szCs w:val="28"/>
              </w:rPr>
              <w:t> году</w:t>
            </w:r>
            <w:r w:rsidR="00CB59E8">
              <w:rPr>
                <w:rFonts w:ascii="Times New Roman" w:hAnsi="Times New Roman" w:cs="Times New Roman"/>
                <w:sz w:val="28"/>
                <w:szCs w:val="28"/>
              </w:rPr>
              <w:t xml:space="preserve">  на 0,4</w:t>
            </w: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1E2900" w:rsidRPr="007D4FD7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>увеличение производства пр</w:t>
            </w:r>
            <w:r w:rsidR="00102EB8" w:rsidRPr="007D4FD7">
              <w:rPr>
                <w:rFonts w:ascii="Times New Roman" w:hAnsi="Times New Roman" w:cs="Times New Roman"/>
                <w:sz w:val="28"/>
                <w:szCs w:val="28"/>
              </w:rPr>
              <w:t xml:space="preserve">одукции пищевых продуктов - на </w:t>
            </w:r>
            <w:r w:rsidR="00CB59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02EB8" w:rsidRPr="007D4FD7">
              <w:rPr>
                <w:rFonts w:ascii="Times New Roman" w:hAnsi="Times New Roman" w:cs="Times New Roman"/>
                <w:sz w:val="28"/>
                <w:szCs w:val="28"/>
              </w:rPr>
              <w:t xml:space="preserve">% к </w:t>
            </w:r>
            <w:r w:rsidR="004A238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A2388" w:rsidRPr="004A238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> году;</w:t>
            </w:r>
          </w:p>
          <w:p w:rsidR="001E2900" w:rsidRPr="007D4FD7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>повышение среднего уровня рентабельности сельскох</w:t>
            </w:r>
            <w:r w:rsidR="00102EB8" w:rsidRPr="007D4FD7">
              <w:rPr>
                <w:rFonts w:ascii="Times New Roman" w:hAnsi="Times New Roman" w:cs="Times New Roman"/>
                <w:sz w:val="28"/>
                <w:szCs w:val="28"/>
              </w:rPr>
              <w:t xml:space="preserve">озяйственных организаций до </w:t>
            </w:r>
            <w:r w:rsidR="00CB59E8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>% (с учетом субсидий);</w:t>
            </w:r>
          </w:p>
          <w:p w:rsidR="001E2900" w:rsidRPr="007D4FD7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>увеличение индекса производства напитк</w:t>
            </w:r>
            <w:r w:rsidR="00102EB8" w:rsidRPr="007D4FD7">
              <w:rPr>
                <w:rFonts w:ascii="Times New Roman" w:hAnsi="Times New Roman" w:cs="Times New Roman"/>
                <w:sz w:val="28"/>
                <w:szCs w:val="28"/>
              </w:rPr>
              <w:t xml:space="preserve">ов (в сопоставимых ценах) до </w:t>
            </w:r>
            <w:r w:rsidR="00CB59E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  <w:r w:rsidR="004A2388">
              <w:rPr>
                <w:rFonts w:ascii="Times New Roman" w:hAnsi="Times New Roman" w:cs="Times New Roman"/>
                <w:sz w:val="28"/>
                <w:szCs w:val="28"/>
              </w:rPr>
              <w:t>% к 20</w:t>
            </w:r>
            <w:r w:rsidR="004A2388" w:rsidRPr="004A238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> году;</w:t>
            </w:r>
          </w:p>
          <w:p w:rsidR="001E2900" w:rsidRPr="007D4FD7" w:rsidRDefault="001E2900" w:rsidP="001E29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>повышение производительности труда в сель</w:t>
            </w:r>
            <w:r w:rsidR="00E12FCB" w:rsidRPr="007D4FD7">
              <w:rPr>
                <w:rFonts w:ascii="Times New Roman" w:hAnsi="Times New Roman" w:cs="Times New Roman"/>
                <w:sz w:val="28"/>
                <w:szCs w:val="28"/>
              </w:rPr>
              <w:t>скохозяйственных предприятиях к</w:t>
            </w:r>
            <w:r w:rsidR="0052483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24835" w:rsidRPr="0052483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> год</w:t>
            </w:r>
            <w:r w:rsidR="00E12FCB" w:rsidRPr="007D4FD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B59E8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E12FCB" w:rsidRPr="007D4F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B59E8">
              <w:rPr>
                <w:rFonts w:ascii="Times New Roman" w:hAnsi="Times New Roman" w:cs="Times New Roman"/>
                <w:sz w:val="28"/>
                <w:szCs w:val="28"/>
              </w:rPr>
              <w:t>01,2</w:t>
            </w: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E12FCB" w:rsidRPr="007D4FD7" w:rsidRDefault="00E12FCB" w:rsidP="00E12F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D4FD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обеспечение среднегодового темпа прироста объема инвестиций в основной капитал сельского хозяйства в размере 3,0-5,0%</w:t>
            </w:r>
          </w:p>
          <w:p w:rsidR="001E2900" w:rsidRPr="00842461" w:rsidRDefault="001E2900" w:rsidP="00CB59E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</w:t>
            </w:r>
            <w:r w:rsidR="00524835">
              <w:rPr>
                <w:rFonts w:ascii="Times New Roman" w:hAnsi="Times New Roman" w:cs="Times New Roman"/>
                <w:sz w:val="28"/>
                <w:szCs w:val="28"/>
              </w:rPr>
              <w:t>дуальных предпринимателей в 20</w:t>
            </w:r>
            <w:r w:rsidR="00524835" w:rsidRPr="0052483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 xml:space="preserve"> году </w:t>
            </w:r>
            <w:r w:rsidR="00E12FCB" w:rsidRPr="007D4FD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B59E8">
              <w:rPr>
                <w:rFonts w:ascii="Times New Roman" w:hAnsi="Times New Roman" w:cs="Times New Roman"/>
                <w:sz w:val="28"/>
                <w:szCs w:val="28"/>
              </w:rPr>
              <w:t>13640,0</w:t>
            </w:r>
            <w:r w:rsidRPr="007D4FD7">
              <w:rPr>
                <w:rFonts w:ascii="Times New Roman" w:hAnsi="Times New Roman" w:cs="Times New Roman"/>
                <w:sz w:val="28"/>
                <w:szCs w:val="28"/>
              </w:rPr>
              <w:t>тонн;</w:t>
            </w:r>
          </w:p>
        </w:tc>
      </w:tr>
    </w:tbl>
    <w:p w:rsidR="001E2900" w:rsidRDefault="001E2900" w:rsidP="001E2900"/>
    <w:p w:rsidR="00E12FCB" w:rsidRPr="007D4FD7" w:rsidRDefault="00E12FCB" w:rsidP="00E12FCB">
      <w:pPr>
        <w:pStyle w:val="1"/>
        <w:jc w:val="center"/>
        <w:rPr>
          <w:rFonts w:ascii="Times New Roman" w:hAnsi="Times New Roman"/>
          <w:color w:val="auto"/>
        </w:rPr>
      </w:pPr>
      <w:bookmarkStart w:id="4" w:name="sub_10"/>
      <w:bookmarkEnd w:id="2"/>
      <w:r w:rsidRPr="007D4FD7">
        <w:rPr>
          <w:rFonts w:ascii="Times New Roman" w:hAnsi="Times New Roman"/>
          <w:color w:val="auto"/>
        </w:rPr>
        <w:t>Раздел 1. Общая характеристика сферы реализации Программы, основные проблемы и прогноз развития агропромышленного комплекса Ельниковского муниципального района Респу</w:t>
      </w:r>
      <w:r w:rsidR="00524835">
        <w:rPr>
          <w:rFonts w:ascii="Times New Roman" w:hAnsi="Times New Roman"/>
          <w:color w:val="auto"/>
        </w:rPr>
        <w:t>блики Мордовия на период до 20</w:t>
      </w:r>
      <w:r w:rsidR="00524835" w:rsidRPr="00524835">
        <w:rPr>
          <w:rFonts w:ascii="Times New Roman" w:hAnsi="Times New Roman"/>
          <w:color w:val="auto"/>
        </w:rPr>
        <w:t>30</w:t>
      </w:r>
      <w:r w:rsidRPr="007D4FD7">
        <w:rPr>
          <w:rFonts w:ascii="Times New Roman" w:hAnsi="Times New Roman"/>
          <w:color w:val="auto"/>
        </w:rPr>
        <w:t> года</w:t>
      </w:r>
    </w:p>
    <w:p w:rsidR="00E12FCB" w:rsidRPr="007D4FD7" w:rsidRDefault="00E12FCB" w:rsidP="00E12FCB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6B3B" w:rsidRPr="007D4FD7" w:rsidRDefault="00E12FCB" w:rsidP="00E12FCB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Программа разработана во исполнение постановления Правительства Республики Мордовия от 28 марта 2022 г. № 290 «</w:t>
      </w:r>
      <w:hyperlink r:id="rId8" w:history="1">
        <w:r w:rsidRPr="007D4FD7">
          <w:rPr>
            <w:rStyle w:val="ac"/>
            <w:rFonts w:ascii="Times New Roman" w:hAnsi="Times New Roman"/>
            <w:b w:val="0"/>
            <w:color w:val="auto"/>
            <w:sz w:val="28"/>
            <w:szCs w:val="28"/>
          </w:rPr>
          <w:t>Государственная программ</w:t>
        </w:r>
      </w:hyperlink>
      <w:r w:rsidRPr="007D4FD7">
        <w:rPr>
          <w:rFonts w:ascii="Times New Roman" w:hAnsi="Times New Roman"/>
          <w:b/>
          <w:sz w:val="28"/>
          <w:szCs w:val="28"/>
        </w:rPr>
        <w:t>а</w:t>
      </w:r>
      <w:r w:rsidRPr="007D4FD7">
        <w:rPr>
          <w:rFonts w:ascii="Times New Roman" w:hAnsi="Times New Roman"/>
          <w:sz w:val="28"/>
          <w:szCs w:val="28"/>
        </w:rPr>
        <w:t xml:space="preserve"> Республики Мордовия развития сельского хозяйства и регулирования рынков сельскохозяйственной продукции, сырья и продовольствия». </w:t>
      </w:r>
    </w:p>
    <w:p w:rsidR="00CF6B3B" w:rsidRPr="007D4FD7" w:rsidRDefault="00CF6B3B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Главными приоритетами Государственной программы являются повышение благосостояния, уровня жизни и занятости граждан, обеспечение роста объемов производства основных видов продукции, производимой предприятиями агропромышленного комплекса республики.</w:t>
      </w:r>
    </w:p>
    <w:p w:rsidR="00E12FCB" w:rsidRPr="007D4FD7" w:rsidRDefault="00E12FCB" w:rsidP="00CF6B3B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 xml:space="preserve">Сельское хозяйство – важнейшая сфера экономической деятельности  по производству сельскохозяйственной продукции и оказанию услуг в целях обеспечения населения качественным продовольствием, промышленности – сырьем, обеспечивающая  продовольственную и экономическую безопасность.                                    </w:t>
      </w:r>
    </w:p>
    <w:p w:rsidR="00E12FCB" w:rsidRPr="007D4FD7" w:rsidRDefault="00E12FCB" w:rsidP="00E12FCB">
      <w:pPr>
        <w:suppressAutoHyphens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 xml:space="preserve">Программа определяет цели, задачи и направления развития сельского хозяйства, пищевой и перерабатывающей промышленности, финансовое обеспечение и механизмы реализации предусмотренных мероприятий, показатели их результативности. </w:t>
      </w:r>
    </w:p>
    <w:bookmarkEnd w:id="4"/>
    <w:p w:rsidR="00E12FCB" w:rsidRPr="007D4FD7" w:rsidRDefault="00CF6B3B" w:rsidP="00E12FCB">
      <w:pPr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E12FCB" w:rsidRPr="007D4FD7">
        <w:rPr>
          <w:rFonts w:ascii="Times New Roman" w:hAnsi="Times New Roman"/>
          <w:sz w:val="28"/>
          <w:szCs w:val="28"/>
        </w:rPr>
        <w:t>В рамках Государственной программы предусмотрена реализация мероприятий регионального проекта "Акселерация субъектов малого и среднего предпринимательства" федерального проекта "Акселерация субъектов малого и среднего предпринимательства" национального проекта "Малое и среднее предпринимательство и поддержка индивидуальной предпринимательской инициативы".</w:t>
      </w:r>
    </w:p>
    <w:p w:rsidR="00CF6B3B" w:rsidRPr="007D4FD7" w:rsidRDefault="00CF6B3B" w:rsidP="00CF6B3B">
      <w:pPr>
        <w:pStyle w:val="1"/>
        <w:jc w:val="center"/>
        <w:rPr>
          <w:rFonts w:ascii="Times New Roman" w:hAnsi="Times New Roman"/>
          <w:color w:val="auto"/>
        </w:rPr>
      </w:pPr>
      <w:bookmarkStart w:id="5" w:name="sub_110"/>
      <w:r w:rsidRPr="007D4FD7">
        <w:rPr>
          <w:rFonts w:ascii="Times New Roman" w:hAnsi="Times New Roman"/>
          <w:color w:val="auto"/>
        </w:rPr>
        <w:lastRenderedPageBreak/>
        <w:t>Глава 1. Общая характеристика состояния и основные проблемы развития агропромышленного комплекса</w:t>
      </w:r>
      <w:r w:rsidR="001162CD">
        <w:rPr>
          <w:rFonts w:ascii="Times New Roman" w:hAnsi="Times New Roman"/>
          <w:color w:val="auto"/>
        </w:rPr>
        <w:t xml:space="preserve"> Ельниковского района </w:t>
      </w:r>
      <w:r w:rsidRPr="007D4FD7">
        <w:rPr>
          <w:rFonts w:ascii="Times New Roman" w:hAnsi="Times New Roman"/>
          <w:color w:val="auto"/>
        </w:rPr>
        <w:t xml:space="preserve"> Республики Мордовия</w:t>
      </w:r>
    </w:p>
    <w:bookmarkEnd w:id="5"/>
    <w:p w:rsidR="00CF6B3B" w:rsidRPr="007D4FD7" w:rsidRDefault="00CF6B3B" w:rsidP="00CF6B3B">
      <w:pPr>
        <w:spacing w:after="0"/>
        <w:rPr>
          <w:rFonts w:ascii="Times New Roman" w:hAnsi="Times New Roman"/>
          <w:sz w:val="28"/>
          <w:szCs w:val="28"/>
        </w:rPr>
      </w:pPr>
    </w:p>
    <w:p w:rsidR="00CF6B3B" w:rsidRPr="007D4FD7" w:rsidRDefault="00CF6B3B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 xml:space="preserve">Состояние и уровень развития агропромышленного комплекса во многом определяют социально-экономическую ситуацию в республике, устойчивость развития сельских территорий. </w:t>
      </w:r>
    </w:p>
    <w:p w:rsidR="00CF6B3B" w:rsidRPr="007D4FD7" w:rsidRDefault="00CF6B3B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На 1 января 202</w:t>
      </w:r>
      <w:r w:rsidR="00446879" w:rsidRPr="00446879">
        <w:rPr>
          <w:rFonts w:ascii="Times New Roman" w:hAnsi="Times New Roman"/>
          <w:sz w:val="28"/>
          <w:szCs w:val="28"/>
        </w:rPr>
        <w:t>3</w:t>
      </w:r>
      <w:r w:rsidRPr="007D4FD7">
        <w:rPr>
          <w:rFonts w:ascii="Times New Roman" w:hAnsi="Times New Roman"/>
          <w:sz w:val="28"/>
          <w:szCs w:val="28"/>
        </w:rPr>
        <w:t xml:space="preserve"> г. в районе осуществляют производственно-хозяйственную деятельность </w:t>
      </w:r>
      <w:r w:rsidR="00446879" w:rsidRPr="00446879">
        <w:rPr>
          <w:rFonts w:ascii="Times New Roman" w:hAnsi="Times New Roman"/>
          <w:sz w:val="28"/>
          <w:szCs w:val="28"/>
        </w:rPr>
        <w:t>3</w:t>
      </w:r>
      <w:r w:rsidR="00B77931" w:rsidRPr="007D4FD7">
        <w:rPr>
          <w:rFonts w:ascii="Times New Roman" w:hAnsi="Times New Roman"/>
          <w:sz w:val="28"/>
          <w:szCs w:val="28"/>
        </w:rPr>
        <w:t>сельскохозяйственных предприятий.</w:t>
      </w:r>
      <w:r w:rsidRPr="007D4FD7">
        <w:rPr>
          <w:rFonts w:ascii="Times New Roman" w:hAnsi="Times New Roman"/>
          <w:sz w:val="28"/>
          <w:szCs w:val="28"/>
        </w:rPr>
        <w:t xml:space="preserve"> Функционируют </w:t>
      </w:r>
      <w:r w:rsidR="00B77931" w:rsidRPr="007D4FD7">
        <w:rPr>
          <w:rFonts w:ascii="Times New Roman" w:hAnsi="Times New Roman"/>
          <w:sz w:val="28"/>
          <w:szCs w:val="28"/>
        </w:rPr>
        <w:t>6</w:t>
      </w:r>
      <w:r w:rsidRPr="007D4FD7">
        <w:rPr>
          <w:rFonts w:ascii="Times New Roman" w:hAnsi="Times New Roman"/>
          <w:sz w:val="28"/>
          <w:szCs w:val="28"/>
        </w:rPr>
        <w:t xml:space="preserve"> крестьянских (фермерских) хозяйств. Доля производства продукции крестьянскими (фермерскими) хозяйствами в общем объеме сельскохозяйственного производства </w:t>
      </w:r>
      <w:r w:rsidR="00B77931" w:rsidRPr="007D4FD7">
        <w:rPr>
          <w:rFonts w:ascii="Times New Roman" w:hAnsi="Times New Roman"/>
          <w:sz w:val="28"/>
          <w:szCs w:val="28"/>
        </w:rPr>
        <w:t>района</w:t>
      </w:r>
      <w:r w:rsidRPr="007D4FD7">
        <w:rPr>
          <w:rFonts w:ascii="Times New Roman" w:hAnsi="Times New Roman"/>
          <w:sz w:val="28"/>
          <w:szCs w:val="28"/>
        </w:rPr>
        <w:t xml:space="preserve"> составляет </w:t>
      </w:r>
      <w:r w:rsidR="00DD53CE">
        <w:rPr>
          <w:rFonts w:ascii="Times New Roman" w:hAnsi="Times New Roman"/>
          <w:sz w:val="28"/>
          <w:szCs w:val="28"/>
        </w:rPr>
        <w:t>13</w:t>
      </w:r>
      <w:r w:rsidR="00B77931" w:rsidRPr="007D4FD7">
        <w:rPr>
          <w:rFonts w:ascii="Times New Roman" w:hAnsi="Times New Roman"/>
          <w:sz w:val="28"/>
          <w:szCs w:val="28"/>
        </w:rPr>
        <w:t xml:space="preserve"> процентов</w:t>
      </w:r>
      <w:r w:rsidRPr="007D4FD7">
        <w:rPr>
          <w:rFonts w:ascii="Times New Roman" w:hAnsi="Times New Roman"/>
          <w:sz w:val="28"/>
          <w:szCs w:val="28"/>
        </w:rPr>
        <w:t xml:space="preserve">. Насчитывается более </w:t>
      </w:r>
      <w:r w:rsidR="00446879" w:rsidRPr="004C09D3">
        <w:rPr>
          <w:rFonts w:ascii="Times New Roman" w:hAnsi="Times New Roman"/>
          <w:sz w:val="28"/>
          <w:szCs w:val="28"/>
        </w:rPr>
        <w:t>4382</w:t>
      </w:r>
      <w:r w:rsidRPr="007D4FD7">
        <w:rPr>
          <w:rFonts w:ascii="Times New Roman" w:hAnsi="Times New Roman"/>
          <w:sz w:val="28"/>
          <w:szCs w:val="28"/>
        </w:rPr>
        <w:t> личных подсобных хозяйств населения.</w:t>
      </w:r>
    </w:p>
    <w:p w:rsidR="00CF6B3B" w:rsidRDefault="009068AA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CF6B3B" w:rsidRPr="007D4FD7">
        <w:rPr>
          <w:rFonts w:ascii="Times New Roman" w:hAnsi="Times New Roman"/>
          <w:sz w:val="28"/>
          <w:szCs w:val="28"/>
        </w:rPr>
        <w:t xml:space="preserve">Сельскохозяйственными предприятиями производится зерна </w:t>
      </w:r>
      <w:r w:rsidRPr="007D4FD7">
        <w:rPr>
          <w:rFonts w:ascii="Times New Roman" w:hAnsi="Times New Roman"/>
          <w:sz w:val="28"/>
          <w:szCs w:val="28"/>
        </w:rPr>
        <w:t>–</w:t>
      </w:r>
      <w:r w:rsidRPr="00DD53CE">
        <w:rPr>
          <w:rFonts w:ascii="Times New Roman" w:hAnsi="Times New Roman"/>
          <w:sz w:val="28"/>
          <w:szCs w:val="28"/>
        </w:rPr>
        <w:t>90,0</w:t>
      </w:r>
      <w:r w:rsidR="00CF6B3B" w:rsidRPr="00DD53CE">
        <w:rPr>
          <w:rFonts w:ascii="Times New Roman" w:hAnsi="Times New Roman"/>
          <w:sz w:val="28"/>
          <w:szCs w:val="28"/>
        </w:rPr>
        <w:t>%, мяса -</w:t>
      </w:r>
      <w:r w:rsidR="00DD53CE" w:rsidRPr="00DD53CE">
        <w:rPr>
          <w:rFonts w:ascii="Times New Roman" w:hAnsi="Times New Roman"/>
          <w:sz w:val="28"/>
          <w:szCs w:val="28"/>
        </w:rPr>
        <w:t xml:space="preserve">76,0%, </w:t>
      </w:r>
      <w:r w:rsidR="00CF6B3B" w:rsidRPr="00DD53CE">
        <w:rPr>
          <w:rFonts w:ascii="Times New Roman" w:hAnsi="Times New Roman"/>
          <w:sz w:val="28"/>
          <w:szCs w:val="28"/>
        </w:rPr>
        <w:t xml:space="preserve"> молока -</w:t>
      </w:r>
      <w:r w:rsidR="00DD53CE" w:rsidRPr="00DD53CE">
        <w:rPr>
          <w:rFonts w:ascii="Times New Roman" w:hAnsi="Times New Roman"/>
          <w:sz w:val="28"/>
          <w:szCs w:val="28"/>
        </w:rPr>
        <w:t>82</w:t>
      </w:r>
      <w:r w:rsidRPr="00DD53CE">
        <w:rPr>
          <w:rFonts w:ascii="Times New Roman" w:hAnsi="Times New Roman"/>
          <w:sz w:val="28"/>
          <w:szCs w:val="28"/>
        </w:rPr>
        <w:t>,8</w:t>
      </w:r>
      <w:r w:rsidR="00CF6B3B" w:rsidRPr="00DD53CE">
        <w:rPr>
          <w:rFonts w:ascii="Times New Roman" w:hAnsi="Times New Roman"/>
          <w:sz w:val="28"/>
          <w:szCs w:val="28"/>
        </w:rPr>
        <w:t>%.</w:t>
      </w:r>
      <w:r w:rsidR="00CF6B3B" w:rsidRPr="007D4FD7">
        <w:rPr>
          <w:rFonts w:ascii="Times New Roman" w:hAnsi="Times New Roman"/>
          <w:sz w:val="28"/>
          <w:szCs w:val="28"/>
        </w:rPr>
        <w:t xml:space="preserve"> В хозяйствах населения выращивается </w:t>
      </w:r>
      <w:r w:rsidRPr="007D4FD7">
        <w:rPr>
          <w:rFonts w:ascii="Times New Roman" w:hAnsi="Times New Roman"/>
          <w:sz w:val="28"/>
          <w:szCs w:val="28"/>
        </w:rPr>
        <w:t>картофель</w:t>
      </w:r>
      <w:r w:rsidR="00CF6B3B" w:rsidRPr="007D4FD7">
        <w:rPr>
          <w:rFonts w:ascii="Times New Roman" w:hAnsi="Times New Roman"/>
          <w:sz w:val="28"/>
          <w:szCs w:val="28"/>
        </w:rPr>
        <w:t xml:space="preserve"> и </w:t>
      </w:r>
      <w:r w:rsidRPr="007D4FD7">
        <w:rPr>
          <w:rFonts w:ascii="Times New Roman" w:hAnsi="Times New Roman"/>
          <w:sz w:val="28"/>
          <w:szCs w:val="28"/>
        </w:rPr>
        <w:t>овощи</w:t>
      </w:r>
      <w:r w:rsidR="00CF6B3B" w:rsidRPr="007D4FD7">
        <w:rPr>
          <w:rFonts w:ascii="Times New Roman" w:hAnsi="Times New Roman"/>
          <w:sz w:val="28"/>
          <w:szCs w:val="28"/>
        </w:rPr>
        <w:t>.</w:t>
      </w:r>
    </w:p>
    <w:p w:rsidR="00EE7B1D" w:rsidRPr="007D4FD7" w:rsidRDefault="00EE7B1D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D2AAA">
        <w:rPr>
          <w:rFonts w:ascii="Times New Roman" w:hAnsi="Times New Roman"/>
          <w:sz w:val="28"/>
          <w:szCs w:val="28"/>
        </w:rPr>
        <w:t>Основными направлениями развития являются молочное и мя</w:t>
      </w:r>
      <w:r>
        <w:rPr>
          <w:rFonts w:ascii="Times New Roman" w:hAnsi="Times New Roman"/>
          <w:sz w:val="28"/>
          <w:szCs w:val="28"/>
        </w:rPr>
        <w:t xml:space="preserve">сное скотоводство, </w:t>
      </w:r>
      <w:r w:rsidRPr="00DD2AAA">
        <w:rPr>
          <w:rFonts w:ascii="Times New Roman" w:hAnsi="Times New Roman"/>
          <w:sz w:val="28"/>
          <w:szCs w:val="28"/>
        </w:rPr>
        <w:t xml:space="preserve"> производство зерна и кормов</w:t>
      </w:r>
      <w:r>
        <w:rPr>
          <w:rFonts w:ascii="Times New Roman" w:hAnsi="Times New Roman"/>
          <w:sz w:val="28"/>
          <w:szCs w:val="28"/>
        </w:rPr>
        <w:t>.</w:t>
      </w:r>
    </w:p>
    <w:p w:rsidR="000F3C99" w:rsidRPr="007D4FD7" w:rsidRDefault="000F3C99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9F49C2">
        <w:rPr>
          <w:rFonts w:ascii="Times New Roman" w:hAnsi="Times New Roman"/>
          <w:sz w:val="28"/>
          <w:szCs w:val="28"/>
        </w:rPr>
        <w:t xml:space="preserve">В 2022 году </w:t>
      </w:r>
      <w:r w:rsidR="00CF6B3B" w:rsidRPr="007D4FD7">
        <w:rPr>
          <w:rFonts w:ascii="Times New Roman" w:hAnsi="Times New Roman"/>
          <w:sz w:val="28"/>
          <w:szCs w:val="28"/>
        </w:rPr>
        <w:t xml:space="preserve">посевная площадь зерновых культур составила </w:t>
      </w:r>
      <w:r w:rsidR="009F49C2">
        <w:rPr>
          <w:rFonts w:ascii="Times New Roman" w:hAnsi="Times New Roman"/>
          <w:sz w:val="28"/>
          <w:szCs w:val="28"/>
        </w:rPr>
        <w:t>6407</w:t>
      </w:r>
      <w:r w:rsidR="00B62C84">
        <w:rPr>
          <w:rFonts w:ascii="Times New Roman" w:hAnsi="Times New Roman"/>
          <w:sz w:val="28"/>
          <w:szCs w:val="28"/>
        </w:rPr>
        <w:t> га, з</w:t>
      </w:r>
      <w:r w:rsidR="00D266A6">
        <w:rPr>
          <w:rFonts w:ascii="Times New Roman" w:hAnsi="Times New Roman"/>
          <w:sz w:val="28"/>
          <w:szCs w:val="28"/>
        </w:rPr>
        <w:t xml:space="preserve">емледельцами </w:t>
      </w:r>
      <w:r w:rsidR="00B62C84">
        <w:rPr>
          <w:rFonts w:ascii="Times New Roman" w:hAnsi="Times New Roman"/>
          <w:sz w:val="28"/>
          <w:szCs w:val="28"/>
        </w:rPr>
        <w:t xml:space="preserve">района </w:t>
      </w:r>
      <w:r w:rsidR="00D266A6">
        <w:rPr>
          <w:rFonts w:ascii="Times New Roman" w:hAnsi="Times New Roman"/>
          <w:sz w:val="28"/>
          <w:szCs w:val="28"/>
        </w:rPr>
        <w:t>в 202</w:t>
      </w:r>
      <w:r w:rsidR="00D266A6" w:rsidRPr="00D266A6">
        <w:rPr>
          <w:rFonts w:ascii="Times New Roman" w:hAnsi="Times New Roman"/>
          <w:sz w:val="28"/>
          <w:szCs w:val="28"/>
        </w:rPr>
        <w:t>2</w:t>
      </w:r>
      <w:r w:rsidR="00CF6B3B" w:rsidRPr="007D4FD7">
        <w:rPr>
          <w:rFonts w:ascii="Times New Roman" w:hAnsi="Times New Roman"/>
          <w:sz w:val="28"/>
          <w:szCs w:val="28"/>
        </w:rPr>
        <w:t xml:space="preserve"> г. собрано </w:t>
      </w:r>
      <w:r w:rsidR="009F49C2">
        <w:rPr>
          <w:rFonts w:ascii="Times New Roman" w:hAnsi="Times New Roman"/>
          <w:sz w:val="28"/>
          <w:szCs w:val="28"/>
        </w:rPr>
        <w:t>14439,8 тонн зерна</w:t>
      </w:r>
      <w:r w:rsidRPr="007D4FD7">
        <w:rPr>
          <w:rFonts w:ascii="Times New Roman" w:hAnsi="Times New Roman"/>
          <w:sz w:val="28"/>
          <w:szCs w:val="28"/>
        </w:rPr>
        <w:t>.</w:t>
      </w:r>
    </w:p>
    <w:p w:rsidR="00CF6B3B" w:rsidRPr="007D4FD7" w:rsidRDefault="000F3C99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D266A6">
        <w:rPr>
          <w:rFonts w:ascii="Times New Roman" w:hAnsi="Times New Roman"/>
          <w:sz w:val="28"/>
          <w:szCs w:val="28"/>
        </w:rPr>
        <w:t>По состоянию на 1 января 202</w:t>
      </w:r>
      <w:r w:rsidR="00D266A6" w:rsidRPr="00D266A6">
        <w:rPr>
          <w:rFonts w:ascii="Times New Roman" w:hAnsi="Times New Roman"/>
          <w:sz w:val="28"/>
          <w:szCs w:val="28"/>
        </w:rPr>
        <w:t>3</w:t>
      </w:r>
      <w:r w:rsidR="009F49C2">
        <w:rPr>
          <w:rFonts w:ascii="Times New Roman" w:hAnsi="Times New Roman"/>
          <w:sz w:val="28"/>
          <w:szCs w:val="28"/>
        </w:rPr>
        <w:t> г. в районе</w:t>
      </w:r>
      <w:r w:rsidR="00CF6B3B" w:rsidRPr="007D4FD7">
        <w:rPr>
          <w:rFonts w:ascii="Times New Roman" w:hAnsi="Times New Roman"/>
          <w:sz w:val="28"/>
          <w:szCs w:val="28"/>
        </w:rPr>
        <w:t xml:space="preserve"> насчитывается во всех категориях хозяйств </w:t>
      </w:r>
      <w:r w:rsidR="009F49C2" w:rsidRPr="009F49C2">
        <w:rPr>
          <w:rFonts w:ascii="Times New Roman" w:hAnsi="Times New Roman"/>
          <w:sz w:val="28"/>
          <w:szCs w:val="28"/>
        </w:rPr>
        <w:t>5521</w:t>
      </w:r>
      <w:r w:rsidR="00CF6B3B" w:rsidRPr="007D4FD7">
        <w:rPr>
          <w:rFonts w:ascii="Times New Roman" w:hAnsi="Times New Roman"/>
          <w:sz w:val="28"/>
          <w:szCs w:val="28"/>
        </w:rPr>
        <w:t xml:space="preserve"> голов крупного рогатого скота, в том числе </w:t>
      </w:r>
      <w:r w:rsidR="009F49C2">
        <w:rPr>
          <w:rFonts w:ascii="Times New Roman" w:hAnsi="Times New Roman"/>
          <w:sz w:val="28"/>
          <w:szCs w:val="28"/>
        </w:rPr>
        <w:t>1901</w:t>
      </w:r>
      <w:r w:rsidR="00CF6B3B" w:rsidRPr="007D4FD7">
        <w:rPr>
          <w:rFonts w:ascii="Times New Roman" w:hAnsi="Times New Roman"/>
          <w:sz w:val="28"/>
          <w:szCs w:val="28"/>
        </w:rPr>
        <w:t xml:space="preserve"> голов коров. Поголовье свиней</w:t>
      </w:r>
      <w:r w:rsidR="007D4FD7">
        <w:rPr>
          <w:rFonts w:ascii="Times New Roman" w:hAnsi="Times New Roman"/>
          <w:sz w:val="28"/>
          <w:szCs w:val="28"/>
        </w:rPr>
        <w:t xml:space="preserve"> в хозяйствах населения</w:t>
      </w:r>
      <w:r w:rsidR="00CF6B3B" w:rsidRPr="007D4FD7">
        <w:rPr>
          <w:rFonts w:ascii="Times New Roman" w:hAnsi="Times New Roman"/>
          <w:sz w:val="28"/>
          <w:szCs w:val="28"/>
        </w:rPr>
        <w:t xml:space="preserve"> составляет </w:t>
      </w:r>
      <w:r w:rsidR="009F49C2">
        <w:rPr>
          <w:rFonts w:ascii="Times New Roman" w:hAnsi="Times New Roman"/>
          <w:sz w:val="28"/>
          <w:szCs w:val="28"/>
        </w:rPr>
        <w:t>1228</w:t>
      </w:r>
      <w:r w:rsidR="00CF6B3B" w:rsidRPr="007D4FD7">
        <w:rPr>
          <w:rFonts w:ascii="Times New Roman" w:hAnsi="Times New Roman"/>
          <w:sz w:val="28"/>
          <w:szCs w:val="28"/>
        </w:rPr>
        <w:t> голов.</w:t>
      </w:r>
    </w:p>
    <w:p w:rsidR="00CF6B3B" w:rsidRDefault="00854853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D266A6">
        <w:rPr>
          <w:rFonts w:ascii="Times New Roman" w:hAnsi="Times New Roman"/>
          <w:sz w:val="28"/>
          <w:szCs w:val="28"/>
        </w:rPr>
        <w:t>В 202</w:t>
      </w:r>
      <w:r w:rsidR="00D266A6" w:rsidRPr="00D266A6">
        <w:rPr>
          <w:rFonts w:ascii="Times New Roman" w:hAnsi="Times New Roman"/>
          <w:sz w:val="28"/>
          <w:szCs w:val="28"/>
        </w:rPr>
        <w:t>2</w:t>
      </w:r>
      <w:r w:rsidR="00CF6B3B" w:rsidRPr="007D4FD7">
        <w:rPr>
          <w:rFonts w:ascii="Times New Roman" w:hAnsi="Times New Roman"/>
          <w:sz w:val="28"/>
          <w:szCs w:val="28"/>
        </w:rPr>
        <w:t xml:space="preserve"> году произведено во всех категориях </w:t>
      </w:r>
      <w:r w:rsidR="00EE7B1D">
        <w:rPr>
          <w:rFonts w:ascii="Times New Roman" w:hAnsi="Times New Roman"/>
          <w:sz w:val="28"/>
          <w:szCs w:val="28"/>
        </w:rPr>
        <w:t>723,5</w:t>
      </w:r>
      <w:r w:rsidR="00CF6B3B" w:rsidRPr="007D4FD7">
        <w:rPr>
          <w:rFonts w:ascii="Times New Roman" w:hAnsi="Times New Roman"/>
          <w:sz w:val="28"/>
          <w:szCs w:val="28"/>
        </w:rPr>
        <w:t>тонн</w:t>
      </w:r>
      <w:r w:rsidR="00BB4724">
        <w:rPr>
          <w:rFonts w:ascii="Times New Roman" w:hAnsi="Times New Roman"/>
          <w:sz w:val="28"/>
          <w:szCs w:val="28"/>
        </w:rPr>
        <w:t>ы</w:t>
      </w:r>
      <w:r w:rsidR="00CF6B3B" w:rsidRPr="007D4FD7">
        <w:rPr>
          <w:rFonts w:ascii="Times New Roman" w:hAnsi="Times New Roman"/>
          <w:sz w:val="28"/>
          <w:szCs w:val="28"/>
        </w:rPr>
        <w:t xml:space="preserve"> скота и птицы на убой в живом весе, молока </w:t>
      </w:r>
      <w:r w:rsidR="00EE7B1D">
        <w:rPr>
          <w:rFonts w:ascii="Times New Roman" w:hAnsi="Times New Roman"/>
          <w:sz w:val="28"/>
          <w:szCs w:val="28"/>
        </w:rPr>
        <w:t>–9,553</w:t>
      </w:r>
      <w:r w:rsidR="00CF6B3B" w:rsidRPr="007D4FD7">
        <w:rPr>
          <w:rFonts w:ascii="Times New Roman" w:hAnsi="Times New Roman"/>
          <w:sz w:val="28"/>
          <w:szCs w:val="28"/>
        </w:rPr>
        <w:t xml:space="preserve"> тонн. Надой на одну корову в сельхозпредприятиях </w:t>
      </w:r>
      <w:r w:rsidRPr="007D4FD7">
        <w:rPr>
          <w:rFonts w:ascii="Times New Roman" w:hAnsi="Times New Roman"/>
          <w:sz w:val="28"/>
          <w:szCs w:val="28"/>
        </w:rPr>
        <w:t xml:space="preserve">и </w:t>
      </w:r>
      <w:r w:rsidR="00D266A6">
        <w:rPr>
          <w:rFonts w:ascii="Times New Roman" w:hAnsi="Times New Roman"/>
          <w:sz w:val="28"/>
          <w:szCs w:val="28"/>
        </w:rPr>
        <w:t>КФХ за 202</w:t>
      </w:r>
      <w:r w:rsidR="00D266A6" w:rsidRPr="00D266A6">
        <w:rPr>
          <w:rFonts w:ascii="Times New Roman" w:hAnsi="Times New Roman"/>
          <w:sz w:val="28"/>
          <w:szCs w:val="28"/>
        </w:rPr>
        <w:t>2</w:t>
      </w:r>
      <w:r w:rsidRPr="007D4FD7">
        <w:rPr>
          <w:rFonts w:ascii="Times New Roman" w:hAnsi="Times New Roman"/>
          <w:sz w:val="28"/>
          <w:szCs w:val="28"/>
        </w:rPr>
        <w:t xml:space="preserve"> году составил </w:t>
      </w:r>
      <w:r w:rsidR="00BB4724">
        <w:rPr>
          <w:rFonts w:ascii="Times New Roman" w:hAnsi="Times New Roman"/>
          <w:sz w:val="28"/>
          <w:szCs w:val="28"/>
        </w:rPr>
        <w:t>5997</w:t>
      </w:r>
      <w:r w:rsidR="00CF6B3B" w:rsidRPr="007D4FD7">
        <w:rPr>
          <w:rFonts w:ascii="Times New Roman" w:hAnsi="Times New Roman"/>
          <w:sz w:val="28"/>
          <w:szCs w:val="28"/>
        </w:rPr>
        <w:t xml:space="preserve"> кг.</w:t>
      </w:r>
    </w:p>
    <w:p w:rsidR="00CF6B3B" w:rsidRPr="007D4FD7" w:rsidRDefault="007C42A9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CF6B3B" w:rsidRPr="007D4FD7">
        <w:rPr>
          <w:rFonts w:ascii="Times New Roman" w:hAnsi="Times New Roman"/>
          <w:sz w:val="28"/>
          <w:szCs w:val="28"/>
        </w:rPr>
        <w:t>Вместе с тем в агропромышленном комплексе</w:t>
      </w:r>
      <w:r w:rsidRPr="007D4FD7">
        <w:rPr>
          <w:rFonts w:ascii="Times New Roman" w:hAnsi="Times New Roman"/>
          <w:sz w:val="28"/>
          <w:szCs w:val="28"/>
        </w:rPr>
        <w:t xml:space="preserve"> района</w:t>
      </w:r>
      <w:r w:rsidR="00CF6B3B" w:rsidRPr="007D4FD7">
        <w:rPr>
          <w:rFonts w:ascii="Times New Roman" w:hAnsi="Times New Roman"/>
          <w:sz w:val="28"/>
          <w:szCs w:val="28"/>
        </w:rPr>
        <w:t xml:space="preserve"> сохраняется ряд системных проблем, сдерживающих дальнейшее развитие отрасли:</w:t>
      </w:r>
    </w:p>
    <w:p w:rsidR="00CF6B3B" w:rsidRPr="007D4FD7" w:rsidRDefault="007C42A9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CF6B3B" w:rsidRPr="007D4FD7">
        <w:rPr>
          <w:rFonts w:ascii="Times New Roman" w:hAnsi="Times New Roman"/>
          <w:sz w:val="28"/>
          <w:szCs w:val="28"/>
        </w:rPr>
        <w:t>дефицит квалифицированных кадров, вызванный медленными темпами развития сельских территорий, отток трудоспособного населения, особенно молодежи;</w:t>
      </w:r>
    </w:p>
    <w:p w:rsidR="00CF6B3B" w:rsidRPr="007D4FD7" w:rsidRDefault="007C42A9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CF6B3B" w:rsidRPr="007D4FD7">
        <w:rPr>
          <w:rFonts w:ascii="Times New Roman" w:hAnsi="Times New Roman"/>
          <w:sz w:val="28"/>
          <w:szCs w:val="28"/>
        </w:rPr>
        <w:t>отсутствие оптово-распределительных центров, недостаток мощностей по хранению, подработке, упаковке и транспортировке пищевой продукции;</w:t>
      </w:r>
    </w:p>
    <w:p w:rsidR="00CF6B3B" w:rsidRPr="007D4FD7" w:rsidRDefault="007C42A9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CF6B3B" w:rsidRPr="007D4FD7">
        <w:rPr>
          <w:rFonts w:ascii="Times New Roman" w:hAnsi="Times New Roman"/>
          <w:sz w:val="28"/>
          <w:szCs w:val="28"/>
        </w:rPr>
        <w:t>неудовлетворительный уровень развития рыночной инфраструктуры, затрудняющий доступ крестьянских (фермерских) хозяйств, сельскохозяйственных потребительских кооперативов в сбыте производимой продукции;</w:t>
      </w:r>
    </w:p>
    <w:p w:rsidR="00CF6B3B" w:rsidRPr="007D4FD7" w:rsidRDefault="007C42A9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CF6B3B" w:rsidRPr="007D4FD7">
        <w:rPr>
          <w:rFonts w:ascii="Times New Roman" w:hAnsi="Times New Roman"/>
          <w:sz w:val="28"/>
          <w:szCs w:val="28"/>
        </w:rPr>
        <w:t>опережающий рост цен на промышленную продукцию, энергоресурсы по сравнению с ценами на сельскохозяйственную продукцию;</w:t>
      </w:r>
    </w:p>
    <w:p w:rsidR="00CF6B3B" w:rsidRPr="007D4FD7" w:rsidRDefault="007C42A9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lastRenderedPageBreak/>
        <w:t>-</w:t>
      </w:r>
      <w:r w:rsidR="00CF6B3B" w:rsidRPr="007D4FD7">
        <w:rPr>
          <w:rFonts w:ascii="Times New Roman" w:hAnsi="Times New Roman"/>
          <w:sz w:val="28"/>
          <w:szCs w:val="28"/>
        </w:rPr>
        <w:t>низкаяцифровизация отрасли.</w:t>
      </w:r>
    </w:p>
    <w:p w:rsidR="00CF6B3B" w:rsidRPr="007D4FD7" w:rsidRDefault="007C42A9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CF6B3B" w:rsidRPr="007D4FD7">
        <w:rPr>
          <w:rFonts w:ascii="Times New Roman" w:hAnsi="Times New Roman"/>
          <w:sz w:val="28"/>
          <w:szCs w:val="28"/>
        </w:rPr>
        <w:t xml:space="preserve">Для дальнейшего стабильного развития агропромышленного комплекса </w:t>
      </w:r>
      <w:r w:rsidRPr="007D4FD7">
        <w:rPr>
          <w:rFonts w:ascii="Times New Roman" w:hAnsi="Times New Roman"/>
          <w:sz w:val="28"/>
          <w:szCs w:val="28"/>
        </w:rPr>
        <w:t xml:space="preserve">района </w:t>
      </w:r>
      <w:r w:rsidR="00CF6B3B" w:rsidRPr="007D4FD7">
        <w:rPr>
          <w:rFonts w:ascii="Times New Roman" w:hAnsi="Times New Roman"/>
          <w:sz w:val="28"/>
          <w:szCs w:val="28"/>
        </w:rPr>
        <w:t>необходимо привлечение значительных финансовых ресурсов (кредитов банков, средств внутренних и внешних инвесторов и др.), а также концентрация средств, выделяемых из бюджетов всех уровней, на наиболее приоритетных направлениях в увязке с конечными результатами и усилением контроля за их целевым использованием.</w:t>
      </w:r>
    </w:p>
    <w:p w:rsidR="00CF6B3B" w:rsidRPr="007D4FD7" w:rsidRDefault="007C42A9" w:rsidP="00CF6B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CF6B3B" w:rsidRPr="007D4FD7">
        <w:rPr>
          <w:rFonts w:ascii="Times New Roman" w:hAnsi="Times New Roman"/>
          <w:sz w:val="28"/>
          <w:szCs w:val="28"/>
        </w:rPr>
        <w:t xml:space="preserve">Динамичное и эффективное развитие сельского хозяйства должно обеспечить успешную реализацию всего комплекса целей социально-экономического развития </w:t>
      </w:r>
      <w:r w:rsidRPr="007D4FD7">
        <w:rPr>
          <w:rFonts w:ascii="Times New Roman" w:hAnsi="Times New Roman"/>
          <w:sz w:val="28"/>
          <w:szCs w:val="28"/>
        </w:rPr>
        <w:t xml:space="preserve">Ельниковского района </w:t>
      </w:r>
      <w:r w:rsidR="00CF6B3B" w:rsidRPr="007D4FD7">
        <w:rPr>
          <w:rFonts w:ascii="Times New Roman" w:hAnsi="Times New Roman"/>
          <w:sz w:val="28"/>
          <w:szCs w:val="28"/>
        </w:rPr>
        <w:t>Республики Мордовия в рассматриваемой перспективе.</w:t>
      </w:r>
    </w:p>
    <w:p w:rsidR="005639C4" w:rsidRPr="007D4FD7" w:rsidRDefault="005639C4" w:rsidP="005639C4">
      <w:pPr>
        <w:pStyle w:val="1"/>
        <w:jc w:val="center"/>
        <w:rPr>
          <w:rFonts w:ascii="Times New Roman" w:hAnsi="Times New Roman"/>
          <w:color w:val="auto"/>
        </w:rPr>
      </w:pPr>
      <w:bookmarkStart w:id="6" w:name="sub_120"/>
      <w:r w:rsidRPr="007D4FD7">
        <w:rPr>
          <w:rFonts w:ascii="Times New Roman" w:hAnsi="Times New Roman"/>
          <w:color w:val="auto"/>
        </w:rPr>
        <w:t xml:space="preserve">Глава 2. Прогноз развития агропромышленного комплекса </w:t>
      </w:r>
      <w:r w:rsidR="001162CD">
        <w:rPr>
          <w:rFonts w:ascii="Times New Roman" w:hAnsi="Times New Roman"/>
          <w:color w:val="auto"/>
        </w:rPr>
        <w:t xml:space="preserve">Ельниковского района </w:t>
      </w:r>
      <w:r w:rsidR="00202BB1">
        <w:rPr>
          <w:rFonts w:ascii="Times New Roman" w:hAnsi="Times New Roman"/>
          <w:color w:val="auto"/>
        </w:rPr>
        <w:t>Республики Мордовия до 2030</w:t>
      </w:r>
      <w:r w:rsidRPr="007D4FD7">
        <w:rPr>
          <w:rFonts w:ascii="Times New Roman" w:hAnsi="Times New Roman"/>
          <w:color w:val="auto"/>
        </w:rPr>
        <w:t> года</w:t>
      </w:r>
    </w:p>
    <w:bookmarkEnd w:id="6"/>
    <w:p w:rsidR="005639C4" w:rsidRPr="007D4FD7" w:rsidRDefault="005639C4" w:rsidP="005639C4">
      <w:pPr>
        <w:rPr>
          <w:rFonts w:ascii="Times New Roman" w:hAnsi="Times New Roman"/>
          <w:sz w:val="28"/>
          <w:szCs w:val="28"/>
        </w:rPr>
      </w:pPr>
    </w:p>
    <w:p w:rsidR="005639C4" w:rsidRPr="007D4FD7" w:rsidRDefault="005639C4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Динамика развития агро</w:t>
      </w:r>
      <w:r w:rsidR="00D266A6">
        <w:rPr>
          <w:rFonts w:ascii="Times New Roman" w:hAnsi="Times New Roman"/>
          <w:sz w:val="28"/>
          <w:szCs w:val="28"/>
        </w:rPr>
        <w:t>промышленного комплекса до 20</w:t>
      </w:r>
      <w:r w:rsidR="00D266A6" w:rsidRPr="00D266A6">
        <w:rPr>
          <w:rFonts w:ascii="Times New Roman" w:hAnsi="Times New Roman"/>
          <w:sz w:val="28"/>
          <w:szCs w:val="28"/>
        </w:rPr>
        <w:t>30</w:t>
      </w:r>
      <w:r w:rsidRPr="007D4FD7">
        <w:rPr>
          <w:rFonts w:ascii="Times New Roman" w:hAnsi="Times New Roman"/>
          <w:sz w:val="28"/>
          <w:szCs w:val="28"/>
        </w:rPr>
        <w:t> года будет формироваться под воздействием разнонаправленных факторов. С одной стороны, появится эффект реализации системы мероприятий по повышению устойчивости агропромышленного производства, принятых в последние годы, с другой стороны, сохранится сложная макроэкономическая обстановка, что определяет риски для устойчивого развития аграрного сектора экономики республики.</w:t>
      </w:r>
    </w:p>
    <w:p w:rsidR="005639C4" w:rsidRPr="007D4FD7" w:rsidRDefault="005639C4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Создание предпосылок для повышения эффективности и конкурентоспособности предприятий агропромышленного комплекса республики, использования имеющегося потенциала для роста производства продовольствия, повышения занятости и уровня жизни сельского населения и обеспечения роста объемов производства основных видов продукции агропромышленного комплекса является важной задачей.</w:t>
      </w:r>
    </w:p>
    <w:p w:rsidR="005639C4" w:rsidRPr="007D4FD7" w:rsidRDefault="005639C4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Динамика развития агропромышленного</w:t>
      </w:r>
      <w:r w:rsidR="00202BB1">
        <w:rPr>
          <w:rFonts w:ascii="Times New Roman" w:hAnsi="Times New Roman"/>
          <w:sz w:val="28"/>
          <w:szCs w:val="28"/>
        </w:rPr>
        <w:t xml:space="preserve"> комплекса на период до 2030</w:t>
      </w:r>
      <w:r w:rsidRPr="007D4FD7">
        <w:rPr>
          <w:rFonts w:ascii="Times New Roman" w:hAnsi="Times New Roman"/>
          <w:sz w:val="28"/>
          <w:szCs w:val="28"/>
        </w:rPr>
        <w:t> года будет формироваться под воздействием принятых в последние годы мер по повышению устойчивости агропромышленного производства района.</w:t>
      </w:r>
    </w:p>
    <w:p w:rsidR="005639C4" w:rsidRPr="007D4FD7" w:rsidRDefault="005639C4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Факторами, способствующими росту агропромышленного производства республики, являются:</w:t>
      </w:r>
    </w:p>
    <w:p w:rsidR="005639C4" w:rsidRPr="007D4FD7" w:rsidRDefault="005639C4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-природно-экономический потенциал для производства конкурентоспособной продукции;</w:t>
      </w:r>
    </w:p>
    <w:p w:rsidR="005639C4" w:rsidRPr="007D4FD7" w:rsidRDefault="005639C4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-потенциальная емкость агропродовольственного рынка;</w:t>
      </w:r>
    </w:p>
    <w:p w:rsidR="005639C4" w:rsidRPr="007D4FD7" w:rsidRDefault="005639C4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-институциональные преобразования;</w:t>
      </w:r>
    </w:p>
    <w:p w:rsidR="005639C4" w:rsidRPr="007D4FD7" w:rsidRDefault="00D6265E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5639C4" w:rsidRPr="007D4FD7">
        <w:rPr>
          <w:rFonts w:ascii="Times New Roman" w:hAnsi="Times New Roman"/>
          <w:sz w:val="28"/>
          <w:szCs w:val="28"/>
        </w:rPr>
        <w:t>восприимчивость отрасли к внедрению инноваций;</w:t>
      </w:r>
    </w:p>
    <w:p w:rsidR="005639C4" w:rsidRPr="007D4FD7" w:rsidRDefault="00D6265E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lastRenderedPageBreak/>
        <w:t>-</w:t>
      </w:r>
      <w:r w:rsidR="005639C4" w:rsidRPr="007D4FD7">
        <w:rPr>
          <w:rFonts w:ascii="Times New Roman" w:hAnsi="Times New Roman"/>
          <w:sz w:val="28"/>
          <w:szCs w:val="28"/>
        </w:rPr>
        <w:t>расширение использования программных методов управления и информационно-коммуникационных технологий.</w:t>
      </w:r>
    </w:p>
    <w:p w:rsidR="005639C4" w:rsidRPr="007D4FD7" w:rsidRDefault="00D6265E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5639C4" w:rsidRPr="007D4FD7">
        <w:rPr>
          <w:rFonts w:ascii="Times New Roman" w:hAnsi="Times New Roman"/>
          <w:sz w:val="28"/>
          <w:szCs w:val="28"/>
        </w:rPr>
        <w:t xml:space="preserve">Прогноз реализации </w:t>
      </w:r>
      <w:r w:rsidRPr="007D4FD7">
        <w:rPr>
          <w:rFonts w:ascii="Times New Roman" w:hAnsi="Times New Roman"/>
          <w:sz w:val="28"/>
          <w:szCs w:val="28"/>
        </w:rPr>
        <w:t>П</w:t>
      </w:r>
      <w:r w:rsidR="005639C4" w:rsidRPr="007D4FD7">
        <w:rPr>
          <w:rFonts w:ascii="Times New Roman" w:hAnsi="Times New Roman"/>
          <w:sz w:val="28"/>
          <w:szCs w:val="28"/>
        </w:rPr>
        <w:t xml:space="preserve">рограммы основывается на достижении уровней ее основных показателей (индикаторов), а также частных индикаторов по соответствующим подпрограммам и программам, включенным в </w:t>
      </w:r>
      <w:r w:rsidRPr="007D4FD7">
        <w:rPr>
          <w:rFonts w:ascii="Times New Roman" w:hAnsi="Times New Roman"/>
          <w:sz w:val="28"/>
          <w:szCs w:val="28"/>
        </w:rPr>
        <w:t>П</w:t>
      </w:r>
      <w:r w:rsidR="005639C4" w:rsidRPr="007D4FD7">
        <w:rPr>
          <w:rFonts w:ascii="Times New Roman" w:hAnsi="Times New Roman"/>
          <w:sz w:val="28"/>
          <w:szCs w:val="28"/>
        </w:rPr>
        <w:t>рограмму.</w:t>
      </w:r>
    </w:p>
    <w:p w:rsidR="005639C4" w:rsidRPr="007D4FD7" w:rsidRDefault="00D6265E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5639C4" w:rsidRPr="007D4FD7">
        <w:rPr>
          <w:rFonts w:ascii="Times New Roman" w:hAnsi="Times New Roman"/>
          <w:sz w:val="28"/>
          <w:szCs w:val="28"/>
        </w:rPr>
        <w:t xml:space="preserve">В части основных показателей </w:t>
      </w:r>
      <w:r w:rsidRPr="007D4FD7">
        <w:rPr>
          <w:rFonts w:ascii="Times New Roman" w:hAnsi="Times New Roman"/>
          <w:sz w:val="28"/>
          <w:szCs w:val="28"/>
        </w:rPr>
        <w:t>П</w:t>
      </w:r>
      <w:r w:rsidR="005639C4" w:rsidRPr="007D4FD7">
        <w:rPr>
          <w:rFonts w:ascii="Times New Roman" w:hAnsi="Times New Roman"/>
          <w:sz w:val="28"/>
          <w:szCs w:val="28"/>
        </w:rPr>
        <w:t>рограммы прогнозируются:</w:t>
      </w:r>
    </w:p>
    <w:p w:rsidR="005639C4" w:rsidRPr="007D4FD7" w:rsidRDefault="00D6265E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5639C4" w:rsidRPr="007D4FD7">
        <w:rPr>
          <w:rFonts w:ascii="Times New Roman" w:hAnsi="Times New Roman"/>
          <w:sz w:val="28"/>
          <w:szCs w:val="28"/>
        </w:rPr>
        <w:t>индекс производства продукции сельского хозяйства в хозяйствах всех категор</w:t>
      </w:r>
      <w:r w:rsidR="00202BB1">
        <w:rPr>
          <w:rFonts w:ascii="Times New Roman" w:hAnsi="Times New Roman"/>
          <w:sz w:val="28"/>
          <w:szCs w:val="28"/>
        </w:rPr>
        <w:t>ий (в сопоставимых ценах) в 2030</w:t>
      </w:r>
      <w:r w:rsidR="005639C4" w:rsidRPr="007D4FD7">
        <w:rPr>
          <w:rFonts w:ascii="Times New Roman" w:hAnsi="Times New Roman"/>
          <w:sz w:val="28"/>
          <w:szCs w:val="28"/>
        </w:rPr>
        <w:t> го</w:t>
      </w:r>
      <w:r w:rsidRPr="007D4FD7">
        <w:rPr>
          <w:rFonts w:ascii="Times New Roman" w:hAnsi="Times New Roman"/>
          <w:sz w:val="28"/>
          <w:szCs w:val="28"/>
        </w:rPr>
        <w:t>ду</w:t>
      </w:r>
      <w:r w:rsidR="006025DE">
        <w:rPr>
          <w:rFonts w:ascii="Times New Roman" w:hAnsi="Times New Roman"/>
          <w:sz w:val="28"/>
          <w:szCs w:val="28"/>
        </w:rPr>
        <w:t xml:space="preserve"> – 100,4</w:t>
      </w:r>
      <w:r w:rsidR="005639C4" w:rsidRPr="007D4FD7">
        <w:rPr>
          <w:rFonts w:ascii="Times New Roman" w:hAnsi="Times New Roman"/>
          <w:sz w:val="28"/>
          <w:szCs w:val="28"/>
        </w:rPr>
        <w:t>%;</w:t>
      </w:r>
    </w:p>
    <w:p w:rsidR="005639C4" w:rsidRPr="007D4FD7" w:rsidRDefault="001C2AA0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5639C4" w:rsidRPr="007D4FD7">
        <w:rPr>
          <w:rFonts w:ascii="Times New Roman" w:hAnsi="Times New Roman"/>
          <w:sz w:val="28"/>
          <w:szCs w:val="28"/>
        </w:rPr>
        <w:t>индекс производства продукции растениеводства в хозяйствах всех категорий (в сопоставимых ценах)</w:t>
      </w:r>
      <w:r w:rsidR="00202BB1">
        <w:rPr>
          <w:rFonts w:ascii="Times New Roman" w:hAnsi="Times New Roman"/>
          <w:sz w:val="28"/>
          <w:szCs w:val="28"/>
        </w:rPr>
        <w:t>в 2030</w:t>
      </w:r>
      <w:r w:rsidR="00202BB1" w:rsidRPr="007D4FD7">
        <w:rPr>
          <w:rFonts w:ascii="Times New Roman" w:hAnsi="Times New Roman"/>
          <w:sz w:val="28"/>
          <w:szCs w:val="28"/>
        </w:rPr>
        <w:t> году</w:t>
      </w:r>
      <w:r w:rsidR="00202BB1">
        <w:rPr>
          <w:rFonts w:ascii="Times New Roman" w:hAnsi="Times New Roman"/>
          <w:sz w:val="28"/>
          <w:szCs w:val="28"/>
        </w:rPr>
        <w:t xml:space="preserve">– </w:t>
      </w:r>
      <w:r w:rsidR="006025DE">
        <w:rPr>
          <w:rFonts w:ascii="Times New Roman" w:hAnsi="Times New Roman"/>
          <w:sz w:val="28"/>
          <w:szCs w:val="28"/>
        </w:rPr>
        <w:t>100,4</w:t>
      </w:r>
      <w:r w:rsidR="00202BB1">
        <w:rPr>
          <w:rFonts w:ascii="Times New Roman" w:hAnsi="Times New Roman"/>
          <w:sz w:val="28"/>
          <w:szCs w:val="28"/>
        </w:rPr>
        <w:t>%</w:t>
      </w:r>
      <w:r w:rsidR="005639C4" w:rsidRPr="007D4FD7">
        <w:rPr>
          <w:rFonts w:ascii="Times New Roman" w:hAnsi="Times New Roman"/>
          <w:sz w:val="28"/>
          <w:szCs w:val="28"/>
        </w:rPr>
        <w:t>;</w:t>
      </w:r>
    </w:p>
    <w:p w:rsidR="005639C4" w:rsidRPr="007D4FD7" w:rsidRDefault="001C2AA0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5639C4" w:rsidRPr="007D4FD7">
        <w:rPr>
          <w:rFonts w:ascii="Times New Roman" w:hAnsi="Times New Roman"/>
          <w:sz w:val="28"/>
          <w:szCs w:val="28"/>
        </w:rPr>
        <w:t>индекс производства продукции животноводства в хозяйствах всех категор</w:t>
      </w:r>
      <w:r w:rsidR="00202BB1">
        <w:rPr>
          <w:rFonts w:ascii="Times New Roman" w:hAnsi="Times New Roman"/>
          <w:sz w:val="28"/>
          <w:szCs w:val="28"/>
        </w:rPr>
        <w:t>ий (в сопоставимых ценах) в 2030</w:t>
      </w:r>
      <w:r w:rsidR="005639C4" w:rsidRPr="007D4FD7">
        <w:rPr>
          <w:rFonts w:ascii="Times New Roman" w:hAnsi="Times New Roman"/>
          <w:sz w:val="28"/>
          <w:szCs w:val="28"/>
        </w:rPr>
        <w:t> году</w:t>
      </w:r>
      <w:r w:rsidR="006025DE">
        <w:rPr>
          <w:rFonts w:ascii="Times New Roman" w:hAnsi="Times New Roman"/>
          <w:sz w:val="28"/>
          <w:szCs w:val="28"/>
        </w:rPr>
        <w:t xml:space="preserve"> –100,5 </w:t>
      </w:r>
      <w:r w:rsidR="005639C4" w:rsidRPr="007D4FD7">
        <w:rPr>
          <w:rFonts w:ascii="Times New Roman" w:hAnsi="Times New Roman"/>
          <w:sz w:val="28"/>
          <w:szCs w:val="28"/>
        </w:rPr>
        <w:t>%;</w:t>
      </w:r>
    </w:p>
    <w:p w:rsidR="005639C4" w:rsidRPr="007D4FD7" w:rsidRDefault="001C2AA0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5639C4" w:rsidRPr="007D4FD7">
        <w:rPr>
          <w:rFonts w:ascii="Times New Roman" w:hAnsi="Times New Roman"/>
          <w:sz w:val="28"/>
          <w:szCs w:val="28"/>
        </w:rPr>
        <w:t>индекс производства пищевых продуктов (в сопоставимых ценах)</w:t>
      </w:r>
      <w:r w:rsidR="00202BB1">
        <w:rPr>
          <w:rFonts w:ascii="Times New Roman" w:hAnsi="Times New Roman"/>
          <w:sz w:val="28"/>
          <w:szCs w:val="28"/>
        </w:rPr>
        <w:t xml:space="preserve"> в 2030</w:t>
      </w:r>
      <w:r w:rsidR="005639C4" w:rsidRPr="007D4FD7">
        <w:rPr>
          <w:rFonts w:ascii="Times New Roman" w:hAnsi="Times New Roman"/>
          <w:sz w:val="28"/>
          <w:szCs w:val="28"/>
        </w:rPr>
        <w:t> г</w:t>
      </w:r>
      <w:r w:rsidR="00202BB1">
        <w:rPr>
          <w:rFonts w:ascii="Times New Roman" w:hAnsi="Times New Roman"/>
          <w:sz w:val="28"/>
          <w:szCs w:val="28"/>
        </w:rPr>
        <w:t>оду</w:t>
      </w:r>
      <w:r w:rsidR="006025DE">
        <w:rPr>
          <w:rFonts w:ascii="Times New Roman" w:hAnsi="Times New Roman"/>
          <w:sz w:val="28"/>
          <w:szCs w:val="28"/>
        </w:rPr>
        <w:t xml:space="preserve"> –105,0 </w:t>
      </w:r>
      <w:r w:rsidR="005639C4" w:rsidRPr="006025DE">
        <w:rPr>
          <w:rFonts w:ascii="Times New Roman" w:hAnsi="Times New Roman"/>
          <w:sz w:val="28"/>
          <w:szCs w:val="28"/>
        </w:rPr>
        <w:t>%</w:t>
      </w:r>
      <w:r w:rsidR="005639C4" w:rsidRPr="007D4FD7">
        <w:rPr>
          <w:rFonts w:ascii="Times New Roman" w:hAnsi="Times New Roman"/>
          <w:sz w:val="28"/>
          <w:szCs w:val="28"/>
        </w:rPr>
        <w:t>;</w:t>
      </w:r>
    </w:p>
    <w:p w:rsidR="005639C4" w:rsidRPr="007D4FD7" w:rsidRDefault="005639C4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индекс производства напитк</w:t>
      </w:r>
      <w:r w:rsidR="00202BB1">
        <w:rPr>
          <w:rFonts w:ascii="Times New Roman" w:hAnsi="Times New Roman"/>
          <w:sz w:val="28"/>
          <w:szCs w:val="28"/>
        </w:rPr>
        <w:t>ов (в сопоставимых ценах) в 2030</w:t>
      </w:r>
      <w:r w:rsidRPr="007D4FD7">
        <w:rPr>
          <w:rFonts w:ascii="Times New Roman" w:hAnsi="Times New Roman"/>
          <w:sz w:val="28"/>
          <w:szCs w:val="28"/>
        </w:rPr>
        <w:t> год</w:t>
      </w:r>
      <w:r w:rsidR="00202BB1">
        <w:rPr>
          <w:rFonts w:ascii="Times New Roman" w:hAnsi="Times New Roman"/>
          <w:sz w:val="28"/>
          <w:szCs w:val="28"/>
        </w:rPr>
        <w:t xml:space="preserve">у </w:t>
      </w:r>
      <w:r w:rsidR="006025DE">
        <w:rPr>
          <w:rFonts w:ascii="Times New Roman" w:hAnsi="Times New Roman"/>
          <w:sz w:val="28"/>
          <w:szCs w:val="28"/>
        </w:rPr>
        <w:t xml:space="preserve">–104 </w:t>
      </w:r>
      <w:r w:rsidRPr="007D4FD7">
        <w:rPr>
          <w:rFonts w:ascii="Times New Roman" w:hAnsi="Times New Roman"/>
          <w:sz w:val="28"/>
          <w:szCs w:val="28"/>
        </w:rPr>
        <w:t>%;</w:t>
      </w:r>
    </w:p>
    <w:p w:rsidR="005639C4" w:rsidRPr="007D4FD7" w:rsidRDefault="001C2AA0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5639C4" w:rsidRPr="007D4FD7">
        <w:rPr>
          <w:rFonts w:ascii="Times New Roman" w:hAnsi="Times New Roman"/>
          <w:sz w:val="28"/>
          <w:szCs w:val="28"/>
        </w:rPr>
        <w:t>индекс физического объема инвестиций в основной ка</w:t>
      </w:r>
      <w:r w:rsidR="00202BB1">
        <w:rPr>
          <w:rFonts w:ascii="Times New Roman" w:hAnsi="Times New Roman"/>
          <w:sz w:val="28"/>
          <w:szCs w:val="28"/>
        </w:rPr>
        <w:t>питал сельского хозяйства в 2030</w:t>
      </w:r>
      <w:r w:rsidR="005639C4" w:rsidRPr="007D4FD7">
        <w:rPr>
          <w:rFonts w:ascii="Times New Roman" w:hAnsi="Times New Roman"/>
          <w:sz w:val="28"/>
          <w:szCs w:val="28"/>
        </w:rPr>
        <w:t> го</w:t>
      </w:r>
      <w:r w:rsidR="00202BB1">
        <w:rPr>
          <w:rFonts w:ascii="Times New Roman" w:hAnsi="Times New Roman"/>
          <w:sz w:val="28"/>
          <w:szCs w:val="28"/>
        </w:rPr>
        <w:t xml:space="preserve">ду </w:t>
      </w:r>
      <w:r w:rsidR="006025DE">
        <w:rPr>
          <w:rFonts w:ascii="Times New Roman" w:hAnsi="Times New Roman"/>
          <w:sz w:val="28"/>
          <w:szCs w:val="28"/>
        </w:rPr>
        <w:t>– 125,0</w:t>
      </w:r>
      <w:r w:rsidR="005639C4" w:rsidRPr="005C6572">
        <w:rPr>
          <w:rFonts w:ascii="Times New Roman" w:hAnsi="Times New Roman"/>
          <w:sz w:val="28"/>
          <w:szCs w:val="28"/>
        </w:rPr>
        <w:t>%;</w:t>
      </w:r>
    </w:p>
    <w:p w:rsidR="005639C4" w:rsidRPr="007D4FD7" w:rsidRDefault="001C2AA0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5639C4" w:rsidRPr="007D4FD7">
        <w:rPr>
          <w:rFonts w:ascii="Times New Roman" w:hAnsi="Times New Roman"/>
          <w:sz w:val="28"/>
          <w:szCs w:val="28"/>
        </w:rPr>
        <w:t>рентабельность сельскох</w:t>
      </w:r>
      <w:r w:rsidR="00D6265E" w:rsidRPr="007D4FD7">
        <w:rPr>
          <w:rFonts w:ascii="Times New Roman" w:hAnsi="Times New Roman"/>
          <w:sz w:val="28"/>
          <w:szCs w:val="28"/>
        </w:rPr>
        <w:t xml:space="preserve">озяйственных организаций до </w:t>
      </w:r>
      <w:r w:rsidR="006025DE">
        <w:rPr>
          <w:rFonts w:ascii="Times New Roman" w:hAnsi="Times New Roman"/>
          <w:sz w:val="28"/>
          <w:szCs w:val="28"/>
        </w:rPr>
        <w:t>25,0</w:t>
      </w:r>
      <w:r w:rsidR="005639C4" w:rsidRPr="007D4FD7">
        <w:rPr>
          <w:rFonts w:ascii="Times New Roman" w:hAnsi="Times New Roman"/>
          <w:sz w:val="28"/>
          <w:szCs w:val="28"/>
        </w:rPr>
        <w:t>% (с учетом субсидий);</w:t>
      </w:r>
    </w:p>
    <w:p w:rsidR="005639C4" w:rsidRPr="007D4FD7" w:rsidRDefault="001C2AA0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5639C4" w:rsidRPr="007D4FD7">
        <w:rPr>
          <w:rFonts w:ascii="Times New Roman" w:hAnsi="Times New Roman"/>
          <w:sz w:val="28"/>
          <w:szCs w:val="28"/>
        </w:rPr>
        <w:t>индекс производительности труда в сельскох</w:t>
      </w:r>
      <w:r w:rsidR="00202BB1">
        <w:rPr>
          <w:rFonts w:ascii="Times New Roman" w:hAnsi="Times New Roman"/>
          <w:sz w:val="28"/>
          <w:szCs w:val="28"/>
        </w:rPr>
        <w:t>озяйственных предприятиях к 2030</w:t>
      </w:r>
      <w:r w:rsidR="005639C4" w:rsidRPr="007D4FD7">
        <w:rPr>
          <w:rFonts w:ascii="Times New Roman" w:hAnsi="Times New Roman"/>
          <w:sz w:val="28"/>
          <w:szCs w:val="28"/>
        </w:rPr>
        <w:t xml:space="preserve"> году на </w:t>
      </w:r>
      <w:r w:rsidR="006025DE">
        <w:rPr>
          <w:rFonts w:ascii="Times New Roman" w:hAnsi="Times New Roman"/>
          <w:sz w:val="28"/>
          <w:szCs w:val="28"/>
        </w:rPr>
        <w:t>101,2</w:t>
      </w:r>
      <w:r w:rsidR="005639C4" w:rsidRPr="007D4FD7">
        <w:rPr>
          <w:rFonts w:ascii="Times New Roman" w:hAnsi="Times New Roman"/>
          <w:sz w:val="28"/>
          <w:szCs w:val="28"/>
        </w:rPr>
        <w:t>%;</w:t>
      </w:r>
    </w:p>
    <w:p w:rsidR="005639C4" w:rsidRPr="007D4FD7" w:rsidRDefault="001C2AA0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5639C4" w:rsidRPr="007D4FD7">
        <w:rPr>
          <w:rFonts w:ascii="Times New Roman" w:hAnsi="Times New Roman"/>
          <w:sz w:val="28"/>
          <w:szCs w:val="28"/>
        </w:rPr>
        <w:t>среднемесячная номинальная заработная плата в сельском хозяйстве (по сельскохозяйственным организациям, не относящимся к субъектам мало</w:t>
      </w:r>
      <w:r w:rsidR="00202BB1">
        <w:rPr>
          <w:rFonts w:ascii="Times New Roman" w:hAnsi="Times New Roman"/>
          <w:sz w:val="28"/>
          <w:szCs w:val="28"/>
        </w:rPr>
        <w:t>го предпринимательства) - к 2030</w:t>
      </w:r>
      <w:r w:rsidR="005639C4" w:rsidRPr="007D4FD7">
        <w:rPr>
          <w:rFonts w:ascii="Times New Roman" w:hAnsi="Times New Roman"/>
          <w:sz w:val="28"/>
          <w:szCs w:val="28"/>
        </w:rPr>
        <w:t xml:space="preserve"> году </w:t>
      </w:r>
      <w:r w:rsidR="006025DE">
        <w:rPr>
          <w:rFonts w:ascii="Times New Roman" w:hAnsi="Times New Roman"/>
          <w:sz w:val="28"/>
          <w:szCs w:val="28"/>
        </w:rPr>
        <w:t>45500,00</w:t>
      </w:r>
      <w:r w:rsidR="005639C4" w:rsidRPr="007D4FD7">
        <w:rPr>
          <w:rFonts w:ascii="Times New Roman" w:hAnsi="Times New Roman"/>
          <w:sz w:val="28"/>
          <w:szCs w:val="28"/>
        </w:rPr>
        <w:t xml:space="preserve"> руб.;</w:t>
      </w:r>
    </w:p>
    <w:p w:rsidR="005639C4" w:rsidRPr="007D4FD7" w:rsidRDefault="001C2AA0" w:rsidP="005639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5639C4" w:rsidRPr="007D4FD7">
        <w:rPr>
          <w:rFonts w:ascii="Times New Roman" w:hAnsi="Times New Roman"/>
          <w:sz w:val="28"/>
          <w:szCs w:val="28"/>
        </w:rPr>
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</w:r>
      <w:r w:rsidR="00202BB1">
        <w:rPr>
          <w:rFonts w:ascii="Times New Roman" w:hAnsi="Times New Roman"/>
          <w:sz w:val="28"/>
          <w:szCs w:val="28"/>
        </w:rPr>
        <w:t xml:space="preserve"> в 2030</w:t>
      </w:r>
      <w:r w:rsidR="005639C4" w:rsidRPr="007D4FD7">
        <w:rPr>
          <w:rFonts w:ascii="Times New Roman" w:hAnsi="Times New Roman"/>
          <w:sz w:val="28"/>
          <w:szCs w:val="28"/>
        </w:rPr>
        <w:t xml:space="preserve"> году - </w:t>
      </w:r>
      <w:r w:rsidR="006025DE">
        <w:rPr>
          <w:rFonts w:ascii="Times New Roman" w:hAnsi="Times New Roman"/>
          <w:sz w:val="28"/>
          <w:szCs w:val="28"/>
        </w:rPr>
        <w:t>13640</w:t>
      </w:r>
      <w:r w:rsidR="005639C4" w:rsidRPr="007D4FD7">
        <w:rPr>
          <w:rFonts w:ascii="Times New Roman" w:hAnsi="Times New Roman"/>
          <w:sz w:val="28"/>
          <w:szCs w:val="28"/>
        </w:rPr>
        <w:t> тонн.</w:t>
      </w:r>
    </w:p>
    <w:p w:rsidR="00083740" w:rsidRPr="007D4FD7" w:rsidRDefault="00083740" w:rsidP="00083740">
      <w:pPr>
        <w:pStyle w:val="1"/>
        <w:jc w:val="center"/>
        <w:rPr>
          <w:rFonts w:ascii="Times New Roman" w:hAnsi="Times New Roman"/>
          <w:color w:val="auto"/>
        </w:rPr>
      </w:pPr>
      <w:bookmarkStart w:id="7" w:name="sub_20"/>
      <w:r w:rsidRPr="007D4FD7">
        <w:rPr>
          <w:rFonts w:ascii="Times New Roman" w:hAnsi="Times New Roman"/>
          <w:color w:val="auto"/>
        </w:rPr>
        <w:t>Раздел 2. Приоритеты государственной политики в сфере реализации Программы, цели, задачи и показатели (индикаторы) реализации Программы, а также основные ожидаемые результаты и сроки ее реализации, обобщенная характеристика мер правового регулирования</w:t>
      </w:r>
    </w:p>
    <w:p w:rsidR="00083740" w:rsidRPr="007D4FD7" w:rsidRDefault="00083740" w:rsidP="00083740">
      <w:pPr>
        <w:pStyle w:val="1"/>
        <w:jc w:val="center"/>
        <w:rPr>
          <w:rFonts w:ascii="Times New Roman" w:hAnsi="Times New Roman"/>
          <w:color w:val="auto"/>
        </w:rPr>
      </w:pPr>
      <w:bookmarkStart w:id="8" w:name="sub_130"/>
      <w:bookmarkEnd w:id="7"/>
      <w:r w:rsidRPr="007D4FD7">
        <w:rPr>
          <w:rFonts w:ascii="Times New Roman" w:hAnsi="Times New Roman"/>
          <w:color w:val="auto"/>
        </w:rPr>
        <w:t>Глава 3. Приоритеты государственной политики в сфере реализации Программы</w:t>
      </w:r>
    </w:p>
    <w:bookmarkEnd w:id="8"/>
    <w:p w:rsidR="00083740" w:rsidRPr="007D4FD7" w:rsidRDefault="00083740" w:rsidP="00083740">
      <w:pPr>
        <w:jc w:val="center"/>
        <w:rPr>
          <w:rFonts w:ascii="Times New Roman" w:hAnsi="Times New Roman"/>
          <w:sz w:val="28"/>
          <w:szCs w:val="28"/>
        </w:rPr>
      </w:pP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Приоритеты включают такие направления, как: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-развитие малых форм хозяйствования;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lastRenderedPageBreak/>
        <w:t>-экологическая безопасность сельскохозяйственной продукции и продовольствия;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-наращивание вывозного потенциала сельскохозяйственной продукции, сырья и продовольствия по мере насыщения ими республиканского рынка;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-минимизация логистических издержек и оптимизация других факторов, определяющих конкурентоспособность продукции с учетом рационального размещения и специализации -сельскохозяйственного производства и пищевой промышленности;</w:t>
      </w:r>
    </w:p>
    <w:p w:rsidR="00CF6B3B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-повышение инвестиционной привлекательности отраслей сельского хозяйства</w:t>
      </w:r>
    </w:p>
    <w:p w:rsidR="00083740" w:rsidRPr="007D4FD7" w:rsidRDefault="00083740" w:rsidP="00083740">
      <w:pPr>
        <w:pStyle w:val="1"/>
        <w:jc w:val="center"/>
        <w:rPr>
          <w:rFonts w:ascii="Times New Roman" w:hAnsi="Times New Roman"/>
          <w:color w:val="auto"/>
        </w:rPr>
      </w:pPr>
      <w:bookmarkStart w:id="9" w:name="sub_140"/>
      <w:r w:rsidRPr="007D4FD7">
        <w:rPr>
          <w:rFonts w:ascii="Times New Roman" w:hAnsi="Times New Roman"/>
          <w:color w:val="auto"/>
        </w:rPr>
        <w:t>Глава 4. Цели и задачи Программы</w:t>
      </w:r>
    </w:p>
    <w:bookmarkEnd w:id="9"/>
    <w:p w:rsidR="00083740" w:rsidRPr="007D4FD7" w:rsidRDefault="00083740" w:rsidP="00083740">
      <w:pPr>
        <w:rPr>
          <w:rFonts w:ascii="Times New Roman" w:hAnsi="Times New Roman"/>
          <w:sz w:val="28"/>
          <w:szCs w:val="28"/>
        </w:rPr>
      </w:pP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Целями Программы являются: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-повышение конкурентоспособности сельскохозяйственной продукции, производимой сельхозтоваропроизводителями района, на внутреннем и внешнем рынках;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-обеспечение продовольственной безопасности Республики Мордовия с учетом экономической и территориальной доступности продукции агропромышленного комплекса;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-увеличение показателя произведенной добавленной стоимости, создаваемой в сельском хозяйстве;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-обеспечение роста экспорта продукции агропромышленного комплекса;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-увеличение физического объема инвестиций в основной капитал сельского хозяйства;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-обеспечение эпизоотического благополучия;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-создание правовых, организационных, социально-экономических и информационных условий, способствующих поддержке кадрового потенциала агропромышленного комплекса Республики Мордовия, стимулирование обучения и закрепления молодых специалистов в сельскохозяйственном производстве.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-Задачами Программы являются: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-стимулирование роста производства основных видов сельскохозяйственной продукции, производства пищевых продуктов;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-обеспечение финансовой устойчивости предприятий агропромышленного комплекса;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-обеспечение противоэпизоотических мероприятий в отношении карантинных и особо -опасных болезней животных;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-поддержка малых форм хозяйствования;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lastRenderedPageBreak/>
        <w:t>-обеспечение эффективной деятельности органов государственной власти в сфере развития сельского хозяйства и регулирования рынков сельскохозяйственной продукции, сырья и продовольствия;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-создание стимулирующих условий для молодых специалистов, решивших работать в сельскохозяйственных организациях после получения профессионального образования аграрного профиля;</w:t>
      </w:r>
    </w:p>
    <w:p w:rsidR="00083740" w:rsidRPr="007D4FD7" w:rsidRDefault="00083740" w:rsidP="000837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-обновление парка сельскохозяйственной техники.</w:t>
      </w:r>
    </w:p>
    <w:p w:rsidR="00576F06" w:rsidRPr="007D4FD7" w:rsidRDefault="00576F06" w:rsidP="00576F06">
      <w:pPr>
        <w:pStyle w:val="1"/>
        <w:jc w:val="center"/>
        <w:rPr>
          <w:rFonts w:ascii="Times New Roman" w:hAnsi="Times New Roman"/>
          <w:color w:val="auto"/>
        </w:rPr>
      </w:pPr>
      <w:bookmarkStart w:id="10" w:name="sub_150"/>
      <w:r w:rsidRPr="007D4FD7">
        <w:rPr>
          <w:rFonts w:ascii="Times New Roman" w:hAnsi="Times New Roman"/>
          <w:color w:val="auto"/>
        </w:rPr>
        <w:t xml:space="preserve">Глава 5. Показатели (индикаторы) реализации </w:t>
      </w:r>
      <w:r w:rsidR="00490494" w:rsidRPr="007D4FD7">
        <w:rPr>
          <w:rFonts w:ascii="Times New Roman" w:hAnsi="Times New Roman"/>
          <w:color w:val="auto"/>
        </w:rPr>
        <w:t>П</w:t>
      </w:r>
      <w:r w:rsidRPr="007D4FD7">
        <w:rPr>
          <w:rFonts w:ascii="Times New Roman" w:hAnsi="Times New Roman"/>
          <w:color w:val="auto"/>
        </w:rPr>
        <w:t>рограммы</w:t>
      </w:r>
    </w:p>
    <w:bookmarkEnd w:id="10"/>
    <w:p w:rsidR="00CF6B3B" w:rsidRPr="007D4FD7" w:rsidRDefault="00CF6B3B" w:rsidP="000837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76F06" w:rsidRPr="007D4FD7" w:rsidRDefault="00576F06" w:rsidP="00576F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Показателями (индикаторами) Программы являются:</w:t>
      </w:r>
    </w:p>
    <w:p w:rsidR="00576F06" w:rsidRPr="007D4FD7" w:rsidRDefault="00576F06" w:rsidP="00576F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-индекс производства продукции сельского хозяйства в хозяйствах всех категорий (в сопоставимых ценах);</w:t>
      </w:r>
    </w:p>
    <w:p w:rsidR="00576F06" w:rsidRPr="007D4FD7" w:rsidRDefault="00576F06" w:rsidP="00576F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-индекс производства продукции растениеводства в хозяйствах всех категорий (в сопоставимых ценах);</w:t>
      </w:r>
    </w:p>
    <w:p w:rsidR="00576F06" w:rsidRPr="007D4FD7" w:rsidRDefault="00576F06" w:rsidP="00576F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-индекс производства продукции животноводства в хозяйствах всех категорий (в сопоставимых ценах;</w:t>
      </w:r>
    </w:p>
    <w:p w:rsidR="00576F06" w:rsidRPr="007D4FD7" w:rsidRDefault="00576F06" w:rsidP="00576F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-индекс производства пищевых продуктов (в сопоставимых ценах;</w:t>
      </w:r>
    </w:p>
    <w:p w:rsidR="00576F06" w:rsidRPr="007D4FD7" w:rsidRDefault="00576F06" w:rsidP="00576F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-индекс производства напитков (в сопоставимых ценах);</w:t>
      </w:r>
    </w:p>
    <w:p w:rsidR="00576F06" w:rsidRPr="007D4FD7" w:rsidRDefault="00576F06" w:rsidP="00576F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-индекс физического объема инвестиций в основной капитал сельского хозяйства</w:t>
      </w:r>
      <w:r w:rsidR="00A35C79" w:rsidRPr="007D4FD7">
        <w:rPr>
          <w:rFonts w:ascii="Times New Roman" w:hAnsi="Times New Roman"/>
          <w:sz w:val="28"/>
          <w:szCs w:val="28"/>
        </w:rPr>
        <w:t>;</w:t>
      </w:r>
    </w:p>
    <w:p w:rsidR="00576F06" w:rsidRPr="007D4FD7" w:rsidRDefault="00A35C79" w:rsidP="00576F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576F06" w:rsidRPr="007D4FD7">
        <w:rPr>
          <w:rFonts w:ascii="Times New Roman" w:hAnsi="Times New Roman"/>
          <w:sz w:val="28"/>
          <w:szCs w:val="28"/>
        </w:rPr>
        <w:t>рентабельность сельскохозяйственных</w:t>
      </w:r>
      <w:r w:rsidR="00D87ECF">
        <w:rPr>
          <w:rFonts w:ascii="Times New Roman" w:hAnsi="Times New Roman"/>
          <w:sz w:val="28"/>
          <w:szCs w:val="28"/>
        </w:rPr>
        <w:t xml:space="preserve"> организаций</w:t>
      </w:r>
      <w:r w:rsidR="00576F06" w:rsidRPr="007D4FD7">
        <w:rPr>
          <w:rFonts w:ascii="Times New Roman" w:hAnsi="Times New Roman"/>
          <w:sz w:val="28"/>
          <w:szCs w:val="28"/>
        </w:rPr>
        <w:t>;</w:t>
      </w:r>
    </w:p>
    <w:p w:rsidR="00576F06" w:rsidRPr="007D4FD7" w:rsidRDefault="00A35C79" w:rsidP="00576F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576F06" w:rsidRPr="007D4FD7">
        <w:rPr>
          <w:rFonts w:ascii="Times New Roman" w:hAnsi="Times New Roman"/>
          <w:sz w:val="28"/>
          <w:szCs w:val="28"/>
        </w:rPr>
        <w:t>среднемесячная номинальная заработная платав сельском хозяйстве (по сельскохозяйственным организациям, не относящимся к субъектам малого предпринимательства;</w:t>
      </w:r>
    </w:p>
    <w:p w:rsidR="00576F06" w:rsidRPr="007D4FD7" w:rsidRDefault="00A35C79" w:rsidP="00576F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576F06" w:rsidRPr="007D4FD7">
        <w:rPr>
          <w:rFonts w:ascii="Times New Roman" w:hAnsi="Times New Roman"/>
          <w:sz w:val="28"/>
          <w:szCs w:val="28"/>
        </w:rPr>
        <w:t>индекс производительности труда в сельскохозяйственных предприятиях;</w:t>
      </w:r>
    </w:p>
    <w:p w:rsidR="00576F06" w:rsidRPr="007D4FD7" w:rsidRDefault="00A35C79" w:rsidP="00576F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576F06" w:rsidRPr="007D4FD7">
        <w:rPr>
          <w:rFonts w:ascii="Times New Roman" w:hAnsi="Times New Roman"/>
          <w:sz w:val="28"/>
          <w:szCs w:val="28"/>
        </w:rPr>
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индивидуальных;</w:t>
      </w:r>
    </w:p>
    <w:p w:rsidR="00576F06" w:rsidRPr="007D4FD7" w:rsidRDefault="00A35C79" w:rsidP="00576F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576F06" w:rsidRPr="007D4FD7">
        <w:rPr>
          <w:rFonts w:ascii="Times New Roman" w:hAnsi="Times New Roman"/>
          <w:sz w:val="28"/>
          <w:szCs w:val="28"/>
        </w:rPr>
        <w:t xml:space="preserve">Прогнозные значения показателей (индикаторов) достижения целей и решения задач </w:t>
      </w:r>
      <w:r w:rsidRPr="007D4FD7">
        <w:rPr>
          <w:rFonts w:ascii="Times New Roman" w:hAnsi="Times New Roman"/>
          <w:sz w:val="28"/>
          <w:szCs w:val="28"/>
        </w:rPr>
        <w:t>П</w:t>
      </w:r>
      <w:r w:rsidR="00576F06" w:rsidRPr="007D4FD7">
        <w:rPr>
          <w:rFonts w:ascii="Times New Roman" w:hAnsi="Times New Roman"/>
          <w:sz w:val="28"/>
          <w:szCs w:val="28"/>
        </w:rPr>
        <w:t xml:space="preserve">рограммы приведены в приложении 1 к настоящей </w:t>
      </w:r>
      <w:r w:rsidRPr="007D4FD7">
        <w:rPr>
          <w:rFonts w:ascii="Times New Roman" w:hAnsi="Times New Roman"/>
          <w:sz w:val="28"/>
          <w:szCs w:val="28"/>
        </w:rPr>
        <w:t>П</w:t>
      </w:r>
      <w:r w:rsidR="00576F06" w:rsidRPr="007D4FD7">
        <w:rPr>
          <w:rFonts w:ascii="Times New Roman" w:hAnsi="Times New Roman"/>
          <w:sz w:val="28"/>
          <w:szCs w:val="28"/>
        </w:rPr>
        <w:t>рограмме.</w:t>
      </w:r>
    </w:p>
    <w:p w:rsidR="00097C13" w:rsidRPr="007D4FD7" w:rsidRDefault="00097C13" w:rsidP="00097C13">
      <w:pPr>
        <w:pStyle w:val="1"/>
        <w:jc w:val="center"/>
        <w:rPr>
          <w:rFonts w:ascii="Times New Roman" w:hAnsi="Times New Roman"/>
          <w:color w:val="auto"/>
        </w:rPr>
      </w:pPr>
      <w:bookmarkStart w:id="11" w:name="sub_160"/>
      <w:r w:rsidRPr="007D4FD7">
        <w:rPr>
          <w:rFonts w:ascii="Times New Roman" w:hAnsi="Times New Roman"/>
          <w:color w:val="auto"/>
        </w:rPr>
        <w:t>Глава 6. Основные ожидаемые конечные результаты Программы</w:t>
      </w:r>
    </w:p>
    <w:bookmarkEnd w:id="11"/>
    <w:p w:rsidR="00097C13" w:rsidRPr="007D4FD7" w:rsidRDefault="00097C13" w:rsidP="00097C13">
      <w:pPr>
        <w:rPr>
          <w:rFonts w:ascii="Times New Roman" w:hAnsi="Times New Roman"/>
          <w:sz w:val="28"/>
          <w:szCs w:val="28"/>
        </w:rPr>
      </w:pPr>
    </w:p>
    <w:p w:rsidR="00097C13" w:rsidRPr="007D4FD7" w:rsidRDefault="00097C13" w:rsidP="00097C13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В результате реализации Программы будет обеспечено достижение установленных значений по большинству основных показателей.</w:t>
      </w:r>
    </w:p>
    <w:p w:rsidR="00097C13" w:rsidRPr="007D4FD7" w:rsidRDefault="00097C13" w:rsidP="00097C13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Вал</w:t>
      </w:r>
      <w:r w:rsidR="0017129D">
        <w:rPr>
          <w:rFonts w:ascii="Times New Roman" w:hAnsi="Times New Roman"/>
          <w:sz w:val="28"/>
          <w:szCs w:val="28"/>
        </w:rPr>
        <w:t>овой сбор зерна повысится к 2030</w:t>
      </w:r>
      <w:r w:rsidRPr="007D4FD7">
        <w:rPr>
          <w:rFonts w:ascii="Times New Roman" w:hAnsi="Times New Roman"/>
          <w:sz w:val="28"/>
          <w:szCs w:val="28"/>
        </w:rPr>
        <w:t xml:space="preserve"> г. до </w:t>
      </w:r>
      <w:r w:rsidR="006025DE">
        <w:rPr>
          <w:rFonts w:ascii="Times New Roman" w:hAnsi="Times New Roman"/>
          <w:sz w:val="28"/>
          <w:szCs w:val="28"/>
        </w:rPr>
        <w:t>13640</w:t>
      </w:r>
      <w:r w:rsidRPr="007D4FD7">
        <w:rPr>
          <w:rFonts w:ascii="Times New Roman" w:hAnsi="Times New Roman"/>
          <w:sz w:val="28"/>
          <w:szCs w:val="28"/>
        </w:rPr>
        <w:t xml:space="preserve"> тонн. Этому будут способствовать меры по улучшению использования земель </w:t>
      </w:r>
      <w:r w:rsidRPr="007D4FD7">
        <w:rPr>
          <w:rFonts w:ascii="Times New Roman" w:hAnsi="Times New Roman"/>
          <w:sz w:val="28"/>
          <w:szCs w:val="28"/>
        </w:rPr>
        <w:lastRenderedPageBreak/>
        <w:t>сельскохозяйственного назначения, обеспечению развития элитного семеноводства.</w:t>
      </w:r>
    </w:p>
    <w:p w:rsidR="00097C13" w:rsidRPr="007D4FD7" w:rsidRDefault="00097C13" w:rsidP="00097C13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Производство ско</w:t>
      </w:r>
      <w:r w:rsidR="0017129D">
        <w:rPr>
          <w:rFonts w:ascii="Times New Roman" w:hAnsi="Times New Roman"/>
          <w:sz w:val="28"/>
          <w:szCs w:val="28"/>
        </w:rPr>
        <w:t>та и птицы</w:t>
      </w:r>
      <w:r w:rsidR="006025DE">
        <w:rPr>
          <w:rFonts w:ascii="Times New Roman" w:hAnsi="Times New Roman"/>
          <w:sz w:val="28"/>
          <w:szCs w:val="28"/>
        </w:rPr>
        <w:t xml:space="preserve"> на убой в хозяйствах всех категорий </w:t>
      </w:r>
      <w:r w:rsidR="0017129D">
        <w:rPr>
          <w:rFonts w:ascii="Times New Roman" w:hAnsi="Times New Roman"/>
          <w:sz w:val="28"/>
          <w:szCs w:val="28"/>
        </w:rPr>
        <w:t xml:space="preserve"> (в живом весе) к 2030</w:t>
      </w:r>
      <w:r w:rsidRPr="007D4FD7">
        <w:rPr>
          <w:rFonts w:ascii="Times New Roman" w:hAnsi="Times New Roman"/>
          <w:sz w:val="28"/>
          <w:szCs w:val="28"/>
        </w:rPr>
        <w:t xml:space="preserve"> г составит </w:t>
      </w:r>
      <w:r w:rsidR="0076535E">
        <w:rPr>
          <w:rFonts w:ascii="Times New Roman" w:hAnsi="Times New Roman"/>
          <w:sz w:val="28"/>
          <w:szCs w:val="28"/>
        </w:rPr>
        <w:t>800 тонн</w:t>
      </w:r>
      <w:r w:rsidRPr="007D4FD7">
        <w:rPr>
          <w:rFonts w:ascii="Times New Roman" w:hAnsi="Times New Roman"/>
          <w:sz w:val="28"/>
          <w:szCs w:val="28"/>
        </w:rPr>
        <w:t xml:space="preserve">,  молока – до    </w:t>
      </w:r>
      <w:r w:rsidR="0076535E">
        <w:rPr>
          <w:rFonts w:ascii="Times New Roman" w:hAnsi="Times New Roman"/>
          <w:sz w:val="28"/>
          <w:szCs w:val="28"/>
        </w:rPr>
        <w:t>11000</w:t>
      </w:r>
      <w:r w:rsidRPr="007D4FD7">
        <w:rPr>
          <w:rFonts w:ascii="Times New Roman" w:hAnsi="Times New Roman"/>
          <w:sz w:val="28"/>
          <w:szCs w:val="28"/>
        </w:rPr>
        <w:t xml:space="preserve"> тонн. Основной прирост будет получен в общественном секторе  за счет роста продуктивности скота на основе улучшения породного состава.</w:t>
      </w:r>
    </w:p>
    <w:p w:rsidR="00097C13" w:rsidRPr="007D4FD7" w:rsidRDefault="00097C13" w:rsidP="00097C13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 xml:space="preserve">Среднемесячная заработная плата в сельском хозяйстве увеличится до       </w:t>
      </w:r>
      <w:r w:rsidR="0076535E">
        <w:rPr>
          <w:rFonts w:ascii="Times New Roman" w:hAnsi="Times New Roman"/>
          <w:sz w:val="28"/>
          <w:szCs w:val="28"/>
        </w:rPr>
        <w:t>45500</w:t>
      </w:r>
      <w:r w:rsidRPr="007D4FD7">
        <w:rPr>
          <w:rFonts w:ascii="Times New Roman" w:hAnsi="Times New Roman"/>
          <w:sz w:val="28"/>
          <w:szCs w:val="28"/>
        </w:rPr>
        <w:t xml:space="preserve"> руб.</w:t>
      </w:r>
    </w:p>
    <w:p w:rsidR="00097C13" w:rsidRPr="007D4FD7" w:rsidRDefault="00097C13" w:rsidP="00097C13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 xml:space="preserve">Для этих целей предполагается обеспечить ежегодный прирост инвестиций в сельское хозяйство в размере 3,5%, создать условия для достижения уровня рентабельности в сельскохозяйственных организациях не менее </w:t>
      </w:r>
      <w:r w:rsidR="0076535E">
        <w:rPr>
          <w:rFonts w:ascii="Times New Roman" w:hAnsi="Times New Roman"/>
          <w:sz w:val="28"/>
          <w:szCs w:val="28"/>
        </w:rPr>
        <w:t>25,0</w:t>
      </w:r>
      <w:r w:rsidRPr="007D4FD7">
        <w:rPr>
          <w:rFonts w:ascii="Times New Roman" w:hAnsi="Times New Roman"/>
          <w:sz w:val="28"/>
          <w:szCs w:val="28"/>
        </w:rPr>
        <w:t>% (с учетом субсидий).</w:t>
      </w:r>
    </w:p>
    <w:p w:rsidR="007F22DE" w:rsidRPr="007D4FD7" w:rsidRDefault="007F22DE" w:rsidP="007F22DE">
      <w:pPr>
        <w:pStyle w:val="1"/>
        <w:jc w:val="center"/>
        <w:rPr>
          <w:rFonts w:ascii="Times New Roman" w:hAnsi="Times New Roman"/>
          <w:color w:val="auto"/>
        </w:rPr>
      </w:pPr>
      <w:bookmarkStart w:id="12" w:name="sub_30"/>
      <w:r w:rsidRPr="007D4FD7">
        <w:rPr>
          <w:rFonts w:ascii="Times New Roman" w:hAnsi="Times New Roman"/>
          <w:color w:val="auto"/>
        </w:rPr>
        <w:t xml:space="preserve">Раздел 3. Обобщенная характеристика основных мероприятий </w:t>
      </w:r>
      <w:r w:rsidR="00A144CE" w:rsidRPr="007D4FD7">
        <w:rPr>
          <w:rFonts w:ascii="Times New Roman" w:hAnsi="Times New Roman"/>
          <w:color w:val="auto"/>
        </w:rPr>
        <w:t>П</w:t>
      </w:r>
      <w:r w:rsidRPr="007D4FD7">
        <w:rPr>
          <w:rFonts w:ascii="Times New Roman" w:hAnsi="Times New Roman"/>
          <w:color w:val="auto"/>
        </w:rPr>
        <w:t xml:space="preserve">рограммы и ее подпрограмм, прогноз сводных показателей государственных заданий по этапам реализации </w:t>
      </w:r>
      <w:r w:rsidR="00A144CE" w:rsidRPr="007D4FD7">
        <w:rPr>
          <w:rFonts w:ascii="Times New Roman" w:hAnsi="Times New Roman"/>
          <w:color w:val="auto"/>
        </w:rPr>
        <w:t>П</w:t>
      </w:r>
      <w:r w:rsidRPr="007D4FD7">
        <w:rPr>
          <w:rFonts w:ascii="Times New Roman" w:hAnsi="Times New Roman"/>
          <w:color w:val="auto"/>
        </w:rPr>
        <w:t>рограммы</w:t>
      </w:r>
    </w:p>
    <w:bookmarkEnd w:id="12"/>
    <w:p w:rsidR="007F22DE" w:rsidRPr="007D4FD7" w:rsidRDefault="007F22DE" w:rsidP="007F22DE">
      <w:pPr>
        <w:rPr>
          <w:rFonts w:ascii="Times New Roman" w:hAnsi="Times New Roman"/>
          <w:sz w:val="28"/>
          <w:szCs w:val="28"/>
        </w:rPr>
      </w:pPr>
    </w:p>
    <w:p w:rsidR="007F22DE" w:rsidRPr="007D4FD7" w:rsidRDefault="007F22DE" w:rsidP="007F22DE">
      <w:pPr>
        <w:pStyle w:val="1"/>
        <w:jc w:val="center"/>
        <w:rPr>
          <w:rFonts w:ascii="Times New Roman" w:hAnsi="Times New Roman"/>
          <w:color w:val="auto"/>
        </w:rPr>
      </w:pPr>
      <w:bookmarkStart w:id="13" w:name="sub_170"/>
      <w:r w:rsidRPr="007D4FD7">
        <w:rPr>
          <w:rFonts w:ascii="Times New Roman" w:hAnsi="Times New Roman"/>
          <w:color w:val="auto"/>
        </w:rPr>
        <w:t xml:space="preserve">Глава 7. Обобщенная характеристика основных мероприятий </w:t>
      </w:r>
      <w:r w:rsidR="00A144CE" w:rsidRPr="007D4FD7">
        <w:rPr>
          <w:rFonts w:ascii="Times New Roman" w:hAnsi="Times New Roman"/>
          <w:color w:val="auto"/>
        </w:rPr>
        <w:t>П</w:t>
      </w:r>
      <w:r w:rsidRPr="007D4FD7">
        <w:rPr>
          <w:rFonts w:ascii="Times New Roman" w:hAnsi="Times New Roman"/>
          <w:color w:val="auto"/>
        </w:rPr>
        <w:t>рограммы и ее подпрограмм</w:t>
      </w:r>
    </w:p>
    <w:bookmarkEnd w:id="13"/>
    <w:p w:rsidR="007F22DE" w:rsidRPr="007D4FD7" w:rsidRDefault="007F22DE" w:rsidP="007F22DE">
      <w:pPr>
        <w:rPr>
          <w:rFonts w:ascii="Times New Roman" w:hAnsi="Times New Roman"/>
          <w:sz w:val="28"/>
          <w:szCs w:val="28"/>
        </w:rPr>
      </w:pP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 xml:space="preserve">Подпрограммы и включенные в них мероприятия представляют в совокупности комплекс взаимосвязанных мер, направленных на достижение целей </w:t>
      </w:r>
      <w:r w:rsidRPr="007D4FD7">
        <w:rPr>
          <w:rFonts w:ascii="Times New Roman" w:hAnsi="Times New Roman"/>
          <w:sz w:val="28"/>
          <w:szCs w:val="28"/>
        </w:rPr>
        <w:t>П</w:t>
      </w:r>
      <w:r w:rsidR="007F22DE" w:rsidRPr="007D4FD7">
        <w:rPr>
          <w:rFonts w:ascii="Times New Roman" w:hAnsi="Times New Roman"/>
          <w:sz w:val="28"/>
          <w:szCs w:val="28"/>
        </w:rPr>
        <w:t>рограммы, а также на решение наиболее важных текущих и перспективных задач, обеспечивающих продовольственную безопасность, динамичное социально-экономическое развитие агропромышленного комплекса республики.</w:t>
      </w:r>
    </w:p>
    <w:p w:rsidR="007F22DE" w:rsidRPr="007D4FD7" w:rsidRDefault="00A144CE" w:rsidP="00D87E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Подпрограмма "Развитие отраслей агропромышленного комплекса" включает следующие основные мероприятия:</w:t>
      </w:r>
    </w:p>
    <w:p w:rsidR="007F22DE" w:rsidRPr="007D4FD7" w:rsidRDefault="00D87ECF" w:rsidP="00D87EC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1. Обеспечение биологической безопасности.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В рамках осуществления мероприятия предусматривается проведение организационных мероприятий, сбор, утилизация биологических отходов и приобретение оборудования для переработки биологических отходов.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 xml:space="preserve">Средства республиканского бюджета Республики Мордовия предполагается предоставлять юридическим лицам на возмещение части затрат, связанных со сбором, переработкой и утилизацией биологических отходов и на финансовое обеспечение части затрат, связанных с приобретением </w:t>
      </w:r>
      <w:r w:rsidR="007F22DE" w:rsidRPr="007D4FD7">
        <w:rPr>
          <w:rFonts w:ascii="Times New Roman" w:hAnsi="Times New Roman"/>
          <w:sz w:val="28"/>
          <w:szCs w:val="28"/>
        </w:rPr>
        <w:lastRenderedPageBreak/>
        <w:t>оборудования для переработки и утилизации биологических отходов, специализированного транспорта.</w:t>
      </w:r>
    </w:p>
    <w:p w:rsidR="007F22DE" w:rsidRPr="007D4FD7" w:rsidRDefault="00D87ECF" w:rsidP="00D87E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2. Стимулирование развития приоритетных подотраслей агропромышленного комплекса и развитие малых форм хозяйствования.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Реализация мероприятия направлена на: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создание условий для развития крестьянских (фермерских) хозяйств и модернизацию материально-технической базы сельскохозяйственных потребительских кооперативов;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обеспечение прироста объема молока сырого крупного рогатого скота, переработанного на пищевую продукцию, за отчетный год по отношению к среднему за 5 лет, предшествующих отчетному году;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увеличение производства муки из зерновых культур, овощных и других растительных культур, смеси из них;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увеличение производства масла сливочного.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В рамках мероприятия предусматривается предоставление субсидий на стимулирование развития приоритетных подотраслей агропромышленного комплекса и развитие малых форм хозяйствования, в том числе на:</w:t>
      </w:r>
    </w:p>
    <w:p w:rsidR="007F22DE" w:rsidRPr="007D4FD7" w:rsidRDefault="00D2751D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7F22DE" w:rsidRPr="007D4FD7">
        <w:rPr>
          <w:rFonts w:ascii="Times New Roman" w:hAnsi="Times New Roman"/>
          <w:sz w:val="28"/>
          <w:szCs w:val="28"/>
        </w:rPr>
        <w:t>) поддержку собственного производства молока в рамках стимулирования развития приоритетных подотраслей агропромышленного комплекса;</w:t>
      </w:r>
    </w:p>
    <w:p w:rsidR="007F22DE" w:rsidRPr="007D4FD7" w:rsidRDefault="00D2751D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F22DE" w:rsidRPr="007D4FD7">
        <w:rPr>
          <w:rFonts w:ascii="Times New Roman" w:hAnsi="Times New Roman"/>
          <w:sz w:val="28"/>
          <w:szCs w:val="28"/>
        </w:rPr>
        <w:t>) гранты на развитие семейных ферм;</w:t>
      </w:r>
    </w:p>
    <w:p w:rsidR="007F22DE" w:rsidRPr="007D4FD7" w:rsidRDefault="00D2751D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F22DE" w:rsidRPr="007D4FD7">
        <w:rPr>
          <w:rFonts w:ascii="Times New Roman" w:hAnsi="Times New Roman"/>
          <w:sz w:val="28"/>
          <w:szCs w:val="28"/>
        </w:rPr>
        <w:t>) гранты на развитие материально-технической базы сельскохозяйственных потребительских кооперативов;</w:t>
      </w:r>
    </w:p>
    <w:p w:rsidR="007F22DE" w:rsidRPr="007D4FD7" w:rsidRDefault="00D2751D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F22DE" w:rsidRPr="007D4FD7">
        <w:rPr>
          <w:rFonts w:ascii="Times New Roman" w:hAnsi="Times New Roman"/>
          <w:sz w:val="28"/>
          <w:szCs w:val="28"/>
        </w:rPr>
        <w:t>) гранты "Агропрогресс" на развитие субъектов малого и среднего предпринимательства в соответствии с Федеральным законом от 24 июля 2007 г. N 209-ФЗ "О развитии малого и среднего предпринимательства в Российской Федерации", в целях развития на сельских территориях и на территориях сельских агломераций Республики Мордовия малого предпринимательства;</w:t>
      </w:r>
    </w:p>
    <w:p w:rsidR="007F22DE" w:rsidRPr="007D4FD7" w:rsidRDefault="00D2751D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F22DE" w:rsidRPr="007D4FD7">
        <w:rPr>
          <w:rFonts w:ascii="Times New Roman" w:hAnsi="Times New Roman"/>
          <w:sz w:val="28"/>
          <w:szCs w:val="28"/>
        </w:rPr>
        <w:t>) возмещение части процентной ставки по долгосрочным, среднесрочным и краткосрочным кредитам (займам), взятыми малыми формами хозяйствования по 31 декабря 2016 года;</w:t>
      </w:r>
    </w:p>
    <w:p w:rsidR="007F22DE" w:rsidRPr="007D4FD7" w:rsidRDefault="00D2751D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F22DE" w:rsidRPr="007D4FD7">
        <w:rPr>
          <w:rFonts w:ascii="Times New Roman" w:hAnsi="Times New Roman"/>
          <w:sz w:val="28"/>
          <w:szCs w:val="28"/>
        </w:rPr>
        <w:t>) возмещение части затрат на содержание маточного товарного поголовья крупного рогатого скота специализированных мясных пород;</w:t>
      </w:r>
    </w:p>
    <w:p w:rsidR="007F22DE" w:rsidRPr="007D4FD7" w:rsidRDefault="00D2751D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F22DE" w:rsidRPr="007D4FD7">
        <w:rPr>
          <w:rFonts w:ascii="Times New Roman" w:hAnsi="Times New Roman"/>
          <w:sz w:val="28"/>
          <w:szCs w:val="28"/>
        </w:rPr>
        <w:t>) грантов в форме субсидий научным и образовательным организациям на стимулирование развитие приоритетных подотраслей агропромышленного комплекса;</w:t>
      </w:r>
    </w:p>
    <w:p w:rsidR="007F22DE" w:rsidRPr="007D4FD7" w:rsidRDefault="00D2751D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7F22DE" w:rsidRPr="007D4FD7">
        <w:rPr>
          <w:rFonts w:ascii="Times New Roman" w:hAnsi="Times New Roman"/>
          <w:sz w:val="28"/>
          <w:szCs w:val="28"/>
        </w:rPr>
        <w:t>) возмещение части затрат на обеспечение прироста объема молока сырого крупного рогатого скота, козьего и овечьего, переработанного получателями средств на пищевую продукцию</w:t>
      </w:r>
    </w:p>
    <w:p w:rsidR="007F22DE" w:rsidRPr="007D4FD7" w:rsidRDefault="00D2751D" w:rsidP="00D2751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3. Поддержка сельскохозяйственного производства по отдельным подотраслям растениеводства и животноводства, а также сельскохозяйственного страхования.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Реализация мероприятия направлена на:</w:t>
      </w:r>
    </w:p>
    <w:p w:rsidR="007F22DE" w:rsidRPr="007D4FD7" w:rsidRDefault="00D2751D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проведения комплекса агротехнологических работ, повышение уровня экологической безопасности сельскохозяйственного производства и повышения качества почв посевных площадей занятых зерновыми, зернобобовыми, масличными (за исключением рапса и сои), кормовыми сельскохозяйственными культурами, картофелем и овощными культурами открытого грунта а также льном-долгунцом и технической коноплей;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обеспечение доступности приобретения элитных семян, создание условий для повышения валового сбора и урожайности сельскохозяйственных культур;</w:t>
      </w:r>
    </w:p>
    <w:p w:rsidR="007F22DE" w:rsidRPr="007D4FD7" w:rsidRDefault="00D2751D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увеличение производства высококачественной племенной продукции, и ее реализации на республиканском рынке, совершенствование племенных и репродуктивных качеств сельскохозяйственных животных;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повышение воспроизводства стада мясного скота, создание условий для формирования и устойчивого развития отрасли специализированного мясного скотоводства;</w:t>
      </w:r>
    </w:p>
    <w:p w:rsidR="007F22DE" w:rsidRPr="007D4FD7" w:rsidRDefault="00D2751D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повышение финансовой устойчивости предприятий агропромышленного комплекса.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В рамках мероприятия предусматривается предоставление субсидий на поддержку сельскохозяйственного производства по отдельным подотраслям растениеводства и животноводства, а также сельскохозяйственного страхования, в том числе: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1) субсидии на возмещение части затрат на проведение комплекса агротехнологических работ;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2) субсидии сельскохозяйственным товаропроизводителям на возмещение части затрат на приобретение элитных семян;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3) субсидии сельскохозяйственным товаропроизводителям на поддержку собственного производства молока;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4) субсидии на поддержку племенного животноводства, в рамках данной субсидии осуществляется возмещение части затрат на содержание племенного маточного поголовья сельскохозяйственных животных, возмещение части затрат на приобретение племенного молодняка сельскохозяйственных животных, содержания быков производителей;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0DA1">
        <w:rPr>
          <w:rFonts w:ascii="Times New Roman" w:hAnsi="Times New Roman"/>
          <w:sz w:val="28"/>
          <w:szCs w:val="28"/>
        </w:rPr>
        <w:t>5) субсидии сельскохозяйственным товаропроизводителям на содержание маточного товарного поголовья крупного рогатого скота</w:t>
      </w:r>
      <w:r w:rsidRPr="007D4FD7">
        <w:rPr>
          <w:rFonts w:ascii="Times New Roman" w:hAnsi="Times New Roman"/>
          <w:sz w:val="28"/>
          <w:szCs w:val="28"/>
        </w:rPr>
        <w:t xml:space="preserve"> специализированных мясных пород, за исключением племенных животных;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lastRenderedPageBreak/>
        <w:t>6) субсидии сельскохозяйственным товаропроизводителям на возмещение части затрат на уплату страховой премии по договорам сельскохозяйственного страхования в области растениеводства;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7) субсидии сельскохозяйственным товаропроизводителям на возмещение части затрат на уплату страховой премии по договорам сельскохозяйственного страхования в области животноводства.</w:t>
      </w:r>
    </w:p>
    <w:p w:rsidR="007F22DE" w:rsidRPr="007D4FD7" w:rsidRDefault="00DE7EF7" w:rsidP="00DE7EF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4. Поддержка производителей муки, хлеба, хлебобулочных изделий, сахара, зерновых культур.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Государственная поддержка на возмещение затрат производителям муки на за</w:t>
      </w:r>
      <w:r w:rsidR="00490494" w:rsidRPr="007D4FD7">
        <w:rPr>
          <w:rFonts w:ascii="Times New Roman" w:hAnsi="Times New Roman"/>
          <w:sz w:val="28"/>
          <w:szCs w:val="28"/>
        </w:rPr>
        <w:t>купку продовольственной пшеницы</w:t>
      </w:r>
      <w:r w:rsidR="007F22DE" w:rsidRPr="007D4FD7">
        <w:rPr>
          <w:rFonts w:ascii="Times New Roman" w:hAnsi="Times New Roman"/>
          <w:sz w:val="28"/>
          <w:szCs w:val="28"/>
        </w:rPr>
        <w:t xml:space="preserve"> в организации розничной торговли, предоставляется в виде субсидий в 2021 году.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Государственная поддержка на возмещение предприятиям хлебопекарной промышленности части затрат на производство и реализацию произведенных и реализованных хлеба и хлебобулочных изделий, на возмещение производителям зерновых культур части затрат на производство и реализацию зерновых культур предоставляется в виде субсидий и в последующих годах.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Поддержка производителей, осуществляющих разведение и (или) содержание молочного крупного рогатого скота.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Государственную поддержку предполагается предоставлять в виде субсидий: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на возмещение производителям, осуществляющим разведение и (или) содержание молочного крупного рогатого скота части затрат на приобретение кормов для молочного крупного рогатого скота.</w:t>
      </w:r>
    </w:p>
    <w:p w:rsidR="007F22DE" w:rsidRPr="00DE7EF7" w:rsidRDefault="00DE7EF7" w:rsidP="00A144C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DE7EF7">
        <w:rPr>
          <w:rFonts w:ascii="Times New Roman" w:hAnsi="Times New Roman"/>
          <w:b/>
          <w:sz w:val="28"/>
          <w:szCs w:val="28"/>
        </w:rPr>
        <w:t>5. Поддержка ведомственных экономически значимых программ в области животноводства.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Государственную поддержку предполагается предоставлять в виде субсидий: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на софинансирование расходных обязательств на мероприятия по переходу граждан, ведущих личное подсобное хозяйство, на альтернативные свиноводству виды животноводства;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на возмещение части затрат на производство мяса свинины.</w:t>
      </w:r>
    </w:p>
    <w:p w:rsidR="007F22DE" w:rsidRPr="007D4FD7" w:rsidRDefault="00DE7EF7" w:rsidP="00DE7EF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6. Регулирование рынков продукции животноводства.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 xml:space="preserve">Государственную поддержку предполагается предоставлять в виде субсидий юридическим лицам, занимающимся производством и переработкой мясопродуктов, на возмещение затрат на проектирование, строительство, реконструкцию, капитальный ремонт, модернизацию объектов электроснабжения, тепло- и пароснабжения, водоснабжения, водоотведения, вентиляции и кондиционирования воздуха, систем холодоснабжения, а также </w:t>
      </w:r>
      <w:r w:rsidR="007F22DE" w:rsidRPr="007D4FD7">
        <w:rPr>
          <w:rFonts w:ascii="Times New Roman" w:hAnsi="Times New Roman"/>
          <w:sz w:val="28"/>
          <w:szCs w:val="28"/>
        </w:rPr>
        <w:lastRenderedPageBreak/>
        <w:t>строительство газопоршневых станций (мини-ТЭС) и технологическое присоединение к электрическим сетям.</w:t>
      </w:r>
    </w:p>
    <w:p w:rsidR="007F22DE" w:rsidRPr="007D4FD7" w:rsidRDefault="00DE7EF7" w:rsidP="00DE7EF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7. Поддержка сельскохозяйственных товаропроизводителей, пострадавших от чрезвычайных ситуаций.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Государственную поддержку предполагается предоставлять в виде субсидий на компенсацию сельскохозяйственным товаропроизводителям ущерба причиненного в результате чрезвычайных ситуаций природного характера</w:t>
      </w:r>
    </w:p>
    <w:p w:rsidR="007F22DE" w:rsidRPr="007D4FD7" w:rsidRDefault="00DE7EF7" w:rsidP="00DE7EF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8. Развитие сельского туризма.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Мероприятие предусматривает поддержку в виде субсидии на развитие сельского туризма.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"грант "Агротуризм" - новая поддержка сельскохозяйственных товаропроизводителей Республики Мордовия, целью которой является развитие сельского туризма на территории Республики Мордовия.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Отбор проектов развития сельского туризма на получение гранта осуществляется Министерством сельского хозяйства Российской Федерации.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Результат предоставления гранта является: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 прирост объема производства и реализации сельскохозяйственной продукции, выраженный в натуральных и денежных показателях (в течение 5 лет с года получения гранта);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 прирост объема доходов от услуг, оказываемых в сфере сельского туризма (не менее 5% к уровню предыдущего года) (в течение 5 лет с года получения гранта);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 количество туристов, посетивших объекты сельского туризма (нарастающим итогом) (в течение 5 лет с года получения гранта).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Целевым показателем предоставления субсидий из республиканского бюджета Республики Мордовия на развитие сельского туризма является количество проектов реализуемых на территории Республики Мордовия.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Гранты предоставляются в пределах лимитов бюджетных обязательств, предусмотренных законом Республики Мордовия о республиканском бюджете Республики Мордовия на соответствующий финансовый год и на плановый период и в пределах сумм, указанных в протоколе конкурсной комиссии Министерства сельского хозяйства Российской Федерации.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С целью развития агротуризма на территории Республики Мордовия планируется следующие мероприятия: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для определения перспективных агротуристических объектов и направлений, собрать информацию о потенциальных объектах сельского туризма в Республике Мордовия с указанием их параметров, возможных туристических маршрутов, вариантов туристических мероприятий или событий;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lastRenderedPageBreak/>
        <w:t>-</w:t>
      </w:r>
      <w:r w:rsidR="007F22DE" w:rsidRPr="007D4FD7">
        <w:rPr>
          <w:rFonts w:ascii="Times New Roman" w:hAnsi="Times New Roman"/>
          <w:sz w:val="28"/>
          <w:szCs w:val="28"/>
        </w:rPr>
        <w:t>для вовлечения сельскохозяйственных товаропроизводителей в реализацию проектов, проинформировать Глав сельских поселений</w:t>
      </w:r>
      <w:r w:rsidR="00DE7EF7">
        <w:rPr>
          <w:rFonts w:ascii="Times New Roman" w:hAnsi="Times New Roman"/>
          <w:sz w:val="28"/>
          <w:szCs w:val="28"/>
        </w:rPr>
        <w:t xml:space="preserve"> Ельниковского муниципального района</w:t>
      </w:r>
      <w:r w:rsidR="007F22DE" w:rsidRPr="007D4FD7">
        <w:rPr>
          <w:rFonts w:ascii="Times New Roman" w:hAnsi="Times New Roman"/>
          <w:sz w:val="28"/>
          <w:szCs w:val="28"/>
        </w:rPr>
        <w:t xml:space="preserve"> Республики Мордовия и сельскохозяйственных товаропроизводителей о новой мере государственной поддержки;</w:t>
      </w:r>
    </w:p>
    <w:p w:rsidR="007F22DE" w:rsidRPr="007D4FD7" w:rsidRDefault="00DE7EF7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для повышения информированности граждан об объектах сельского туризма разместить в сети "Интернет" данные об агротуристических объектах и услугах по агротуризму;</w:t>
      </w:r>
    </w:p>
    <w:p w:rsidR="007F22DE" w:rsidRPr="007D4FD7" w:rsidRDefault="00DE7EF7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для получения знаний муниципальными служащими и сельскохозяйственными товаропроизводителями в работе с проектами развития агротуризма, включить вопросы развития сельского туризма в учебные программы для муниципальных служащих, глав сельских поселений, глав КФХ. Организовать и провести обучающие семинары и круглые столы по агротуризму;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для увеличения туристического потока на территории Республики Мордовия, включить агротуристические объекты в туристические маршруты на территории республики.</w:t>
      </w:r>
    </w:p>
    <w:p w:rsidR="007F22DE" w:rsidRPr="00DE7EF7" w:rsidRDefault="00DE7EF7" w:rsidP="00DE7EF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DE7EF7">
        <w:rPr>
          <w:rFonts w:ascii="Times New Roman" w:hAnsi="Times New Roman"/>
          <w:b/>
          <w:sz w:val="28"/>
          <w:szCs w:val="28"/>
        </w:rPr>
        <w:t>9. Региональный проект "Экспорт продукции АПК Республики Мордовия".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В качестве целевых индикаторов подпрограммы используются: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сбор биологических отходов;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прирост объема сельскохозяйственной продукции, реализованной в отчетном году сельскохозяйственными потребительскими кооперативами, получившими грантовую поддержку за последние 5 лет (включая отчетный год) по отношению к предыдущему году;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грантовой поддержки на развитие семейных ферм и гранта "Агропрогресс" за последние 5 лет (включая отчетный год), по отношению к предыдущему году;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закладка многолетних плодово-ягодных насаждений в сельскохозяйственных организациях, крестьянских (фермерских) хозяйствах и у индивидуальных предпринимателей;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lastRenderedPageBreak/>
        <w:t>-</w:t>
      </w:r>
      <w:r w:rsidR="007F22DE" w:rsidRPr="007D4FD7">
        <w:rPr>
          <w:rFonts w:ascii="Times New Roman" w:hAnsi="Times New Roman"/>
          <w:sz w:val="28"/>
          <w:szCs w:val="28"/>
        </w:rPr>
        <w:t>площадь уходных работ за многолетними насаждениями (до вступления доплодоношение,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удельный вес затрат на приобретение энергоресурсов в структуре затрат на основное производство продукции сельского хозяйства;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 xml:space="preserve">количество проектов грантополучателей, реализуемых с помощью грантовой поддержки </w:t>
      </w: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на развитие семейных ферм и гранта "Агропрогресс";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количество проектов грантополучателей, реализуемы</w:t>
      </w:r>
      <w:r w:rsidR="00DE7EF7">
        <w:rPr>
          <w:rFonts w:ascii="Times New Roman" w:hAnsi="Times New Roman"/>
          <w:sz w:val="28"/>
          <w:szCs w:val="28"/>
        </w:rPr>
        <w:t xml:space="preserve">х с помощью грантовой поддержки </w:t>
      </w:r>
      <w:r w:rsidRPr="007D4FD7">
        <w:rPr>
          <w:rFonts w:ascii="Times New Roman" w:hAnsi="Times New Roman"/>
          <w:sz w:val="28"/>
          <w:szCs w:val="28"/>
        </w:rPr>
        <w:t>на развитие материально-технической базы сельскохозяйственных потребительских кооперативов;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валовый сбор зерновых и зернобобовых культур в сельскохозяйственных организациях, крестьянских (фермерских хозяйствах, включая индивидуальных предпринимателей;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 xml:space="preserve">производство муки из зерновых культур, овощных и других растительных культур, смеси </w:t>
      </w:r>
    </w:p>
    <w:p w:rsidR="007F22DE" w:rsidRPr="007D4FD7" w:rsidRDefault="00DE7EF7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производство хлебобулочных изделий, обогащенных микронутриентами, и диетических хлебобулочных изделий;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производство масла сливочного;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прирост объема молока сырого крупного рогатого скота, переработанного на пищевую продукцию, за отчетный год по отношению к среднему за 5 лет, предшествующих отчетному году;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доля площади, засеваемой элитными семенами, в общей площади посевов, занятой семенами сортов растений;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численность племенных быков- производителей, оцененных по качеству потомства или находящихся в процессе оценки этого качества;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численность племенного маточного поголовья сельскохозяйственных животных (в пересчете на условные головы);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доля застрахованной посевной (посадочной) площади в общей посевной (посадочной) площади (в условных единицах площади);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lastRenderedPageBreak/>
        <w:t>-</w:t>
      </w:r>
      <w:r w:rsidR="007F22DE" w:rsidRPr="007D4FD7">
        <w:rPr>
          <w:rFonts w:ascii="Times New Roman" w:hAnsi="Times New Roman"/>
          <w:sz w:val="28"/>
          <w:szCs w:val="28"/>
        </w:rPr>
        <w:t>доля застрахованного поголовья сельскохозяйственных животных в общем поголовье сельскохозяйственных животных;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производство скота и птицы на убой в хозяйствах всех категорий (в живом весе);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производство скота и птицы на убой в сельскохозяйственных организациях, крестьянских (фермерских) хозяйствах, включая индивидуальных предпринимателей (в живом весе);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производство молока в хозяйствах всех категорий;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производство молока в сельскохозяйственных организациях, крестьянских (фермерских) хозяйствах, включая индивидуальных предпринимателей;</w:t>
      </w:r>
    </w:p>
    <w:p w:rsidR="007F22DE" w:rsidRPr="007D4FD7" w:rsidRDefault="00A144C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производство масла сливочного;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производство сыров и сырных продуктов;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 xml:space="preserve">выявляемость возбудителя африканской чумы свиней на территории </w:t>
      </w:r>
      <w:r w:rsidR="00DE7EF7">
        <w:rPr>
          <w:rFonts w:ascii="Times New Roman" w:hAnsi="Times New Roman"/>
          <w:sz w:val="28"/>
          <w:szCs w:val="28"/>
        </w:rPr>
        <w:t xml:space="preserve">Ельниковского муниципального района </w:t>
      </w:r>
      <w:r w:rsidR="007F22DE" w:rsidRPr="007D4FD7">
        <w:rPr>
          <w:rFonts w:ascii="Times New Roman" w:hAnsi="Times New Roman"/>
          <w:sz w:val="28"/>
          <w:szCs w:val="28"/>
        </w:rPr>
        <w:t>Республики Мордовия;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объем продовольственной пшеницы, приобретенной производителями муки с использованием иных межбюджетных трансфертов;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объем произведенных и реализованных хлеба и хлебобулочных изделий;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количество проектов, реализуемых на территории Республики Мордовия;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обеспечение роста экспорта продукции агропромышленного комплекса;</w:t>
      </w:r>
    </w:p>
    <w:p w:rsidR="002D54AC" w:rsidRDefault="002D54AC" w:rsidP="0058736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F22DE" w:rsidRPr="007D4FD7" w:rsidRDefault="007F22DE" w:rsidP="0058736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D4FD7">
        <w:rPr>
          <w:rFonts w:ascii="Times New Roman" w:hAnsi="Times New Roman"/>
          <w:b/>
          <w:sz w:val="28"/>
          <w:szCs w:val="28"/>
        </w:rPr>
        <w:t>Подпрограмма "Техническая и технологическая модернизация, инновационное развитие" включает следующие основные мероприятия:</w:t>
      </w:r>
    </w:p>
    <w:p w:rsidR="002D54AC" w:rsidRDefault="002D54AC" w:rsidP="002D54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F22DE" w:rsidRPr="007D4FD7" w:rsidRDefault="002D54AC" w:rsidP="002D54A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1. Обновление парка сельскохозяйственной техники.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В целях осуществления этого мероприятия предусматривается реализация сельскохозяйственным товаропроизводителям новой сельскохозяйственной техники с оказанием мер государственной поддержки (со скидкой в соответствии с перечнем и размером скидки, которые утверждаются Правительством Российской Федерации).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В рамках осуществления данного мероприятия предусматривается также поддержка сельскохозяйственных товаропроизводителей (за исключением граждан, ведущих личное подсобное хозяйство, и сельскохозяйственных потребительских кооперативов) в виде субсидии на обеспечение технической и технологической модернизации сельскохозяйственного производства.</w:t>
      </w:r>
    </w:p>
    <w:p w:rsidR="007F22DE" w:rsidRPr="007D4FD7" w:rsidRDefault="002D54AC" w:rsidP="002D54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2. Развитие консультационной помощи сельскохозяйственным товаропроизводителям.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Мероприятие предусматривает предоставление средств республиканского бюджета Республики Мордовия Министерству сельского хозяйства и продовольствия на финансирование, связанное с:</w:t>
      </w:r>
    </w:p>
    <w:p w:rsidR="007F22DE" w:rsidRPr="007D4FD7" w:rsidRDefault="002D54AC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организацией информационного обеспечения в сфере сельскохозяйственного производства. Реализация указанного мероприятия предусматривает заключение государственных контрактов, договоров с исполнителями в соответствии с требованиями с Федерального закона от 5 апреля 2013 г. N 44-ФЗ "О контрактной системе в сфере закупок товаров, работ, услуг для обеспечения государственных и муниципальных нужд";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проведением мероприятий по выпуску видеофильмов, издание плакатов, проведение семинаров-совещаний, коллегий, участию в сельскохозяйственных выставках, ярмарках, изданием методической литературы;</w:t>
      </w:r>
    </w:p>
    <w:p w:rsidR="007F22DE" w:rsidRPr="007D4FD7" w:rsidRDefault="002D54AC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субсидии общественным организациям на возмещение части затрат, связанных с предоставлением интересов крестьянских (фермерских) хозяйств.</w:t>
      </w:r>
    </w:p>
    <w:p w:rsidR="00587361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22DE" w:rsidRPr="007D4FD7" w:rsidRDefault="002D54AC" w:rsidP="002D54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Подпрограмма "Поддержка и развитие кадрового потенциала" включает следующие мероприятия:</w:t>
      </w:r>
    </w:p>
    <w:p w:rsidR="007F22DE" w:rsidRPr="007D4FD7" w:rsidRDefault="002D54AC" w:rsidP="002D54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1. Стимулирование обучения и закрепления молодых специалистов в сельскохозяйственном производстве.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Мероприятие по стимулированию обучения и закрепления молодых специалистов в сельскохозяйственном производстве направлено на повышение привлекательности сельскохозяйственных специальностей для молодых специалистов и поддержку молодежи, работающей в сельскохозяйственной отрасли.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В рамках осуществления основного мероприятия предусматривается: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субвенции на осуществление государственных полномочий по предоставлению стипендии студентам, обучающимся по очной форме обучения за счет бюджетных ассигнований федерального бюджета, республиканского бюджета Республики Мордовия по сельскохозяйственным профессиям, специальностям, направлениям подготовки и взявшим на себя обязательство трудоустроиться в сельскохозяйственные организации или организации системы государственной ветеринарии в течение месяца после получения диплома либо после завершения военной службы по призыву и отработать в них не менее 5 лет;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 xml:space="preserve">субвенции на осуществление государственных полномочий по предоставлению компенсационной выплаты молодым специалистам, трудоустроившимся в сельскохозяйственные организации и организации </w:t>
      </w:r>
      <w:r w:rsidR="007F22DE" w:rsidRPr="007D4FD7">
        <w:rPr>
          <w:rFonts w:ascii="Times New Roman" w:hAnsi="Times New Roman"/>
          <w:sz w:val="28"/>
          <w:szCs w:val="28"/>
        </w:rPr>
        <w:lastRenderedPageBreak/>
        <w:t>системы государственной ветеринарной службы не позднее года окончания образовательных организаций либо после завершения военной службы по призыву и взявшим на себя обязательство отработать не менее 5 лет с даты заключения договора о предоставлении выплат.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субвенции на осуществление государственных полномочий по предоставлению ежемесячной денежной выплаты молодым специалистам, трудоустроившимся в сельскохозяйственные организации и организации системы государственной ветеринарии не позднее года окончания образовательных организаций либо после завершения военной службы по призыву и взявшим на себя обязательство отработать не менее 5 лет с даты заключения договора о предоставлении выплат.</w:t>
      </w:r>
    </w:p>
    <w:p w:rsidR="007F22DE" w:rsidRPr="007D4FD7" w:rsidRDefault="002D54AC" w:rsidP="002D54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2. Осуществление поддержки кадрового обеспечения сельского хозяйства.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Мероприятием предусматривается поддержка кадрового обеспечения сельского хозяйства связанная, с организацией оказания услуг по проведению курсов практического обучения для фермеров, специалистов сельскохозяйственных предприятий и организаций АПК Республики Мордовия, студентов, обучающихся по сельскохозяйственным профессиям, специальностям и направлениям подготовки (специальностям) в профессиональных образовательных организациях и образовательных организациях высшего образования. Реализация указанного мероприятия предусматривает заключение государственных контрактов, договоров с исполнителями в соответствии с требованиями с Федерального закона Российской Федерации от 5 апреля 2013 г. N 44-ФЗ "О контрактной системе в сфере закупок товаров, работ, услуг для обеспечения государственных и муниципальных нужд";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Начисление премии победителям трудового соперничества в соответствии с постановлением Правительства Республики Мордовия от 12 ноября 2018 г. N 533 "О республиканском трудовом соперничестве работников агропромышленного комплекса Республики Мордовия";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 xml:space="preserve">Реализация мероприятия по проведению трудового соперничества работников агропромышленного комплекса Республики Мордовия направлено на создание условий для повышения привлекательности сельскохозяйственной отрасли, укрепления авторитетов производительного труда в агропромышленном комплексе, стимулирования роста производства продукции животноводства и растениеводства, пищевых продуктов, изучения и распространения передового опыта организаций агропромышленного комплекса, распространения лучшего опыта создания условий для развития сельскохозяйственного производства в поселениях, расширения рынка </w:t>
      </w:r>
      <w:r w:rsidR="007F22DE" w:rsidRPr="007D4FD7">
        <w:rPr>
          <w:rFonts w:ascii="Times New Roman" w:hAnsi="Times New Roman"/>
          <w:sz w:val="28"/>
          <w:szCs w:val="28"/>
        </w:rPr>
        <w:lastRenderedPageBreak/>
        <w:t>сельскохозяйственной продукции, сырья и продовольствия, распространения лучшего опыта создания условий в содействии развитии сельскохозяйственного производства.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Трудовое соперничество работников агропромышленного комплекса Республики Мордовия проводится ежегодно к дате проведения Дня работников сельского хозяйства и перерабатывающей промышленности Республики Мордовия и предусматривает выплаты премии победителям из республиканского бюджета Республики Мордовия.</w:t>
      </w:r>
    </w:p>
    <w:p w:rsidR="007F22DE" w:rsidRPr="007D4FD7" w:rsidRDefault="002D54AC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Положение об условиях республиканского трудового соперничества работников агропромышленного комплекса Республики Мордовия утверждается постановлением Правительства Республики Мордовия.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Индикатором реализации подпрограммы является: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доля молодых специалистов в общей численности квалифицированных специалистов в сельскохозяйственных организациях.</w:t>
      </w:r>
    </w:p>
    <w:p w:rsidR="00587361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22DE" w:rsidRPr="007D4FD7" w:rsidRDefault="002D54AC" w:rsidP="002D54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Подпрограмма "Стимулирование инвестиционной деятельности в агропромышленном комплексе" включает следующие мероприятия:</w:t>
      </w:r>
    </w:p>
    <w:p w:rsidR="007F22DE" w:rsidRDefault="007F22DE" w:rsidP="002D54AC">
      <w:pPr>
        <w:numPr>
          <w:ilvl w:val="0"/>
          <w:numId w:val="15"/>
        </w:numPr>
        <w:spacing w:after="0"/>
        <w:rPr>
          <w:rFonts w:ascii="Times New Roman" w:hAnsi="Times New Roman"/>
          <w:b/>
          <w:sz w:val="28"/>
          <w:szCs w:val="28"/>
        </w:rPr>
      </w:pPr>
      <w:r w:rsidRPr="007D4FD7">
        <w:rPr>
          <w:rFonts w:ascii="Times New Roman" w:hAnsi="Times New Roman"/>
          <w:b/>
          <w:sz w:val="28"/>
          <w:szCs w:val="28"/>
        </w:rPr>
        <w:t>Поддержка инвестиционного кредитования.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В рамках мероприятия предусматривается предоставление субсидий на возмещение части затрат на уплату процентов по инвестиционным кредитам (займам) в агропромышленном комплексе.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Размеры субсидий будут рассчитываться в соответствии с Правилами предоставления и распределения субсидий из федерального бюджета бюджетам субъектов Российской Федерации на возмещение части процентов по инвестиционным кредитам (займам) в агропромышленном комплексе, утвержденными постановлением Правительства РФ от 14 июля 2012 г. N 717 "О Государственной программе развития сельского хозяйства и регулирования рынков сельскохозяйственной продукции, сырья и продовольствия".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Субсидии предоставляются в целях софинансирования расходных обязательств субъектов Российской Федерации по возмещению части затрат по кредитным договорам (договор найма), заключенным для реализации инвестиционных проектов, отобранных по 31 декабря 2016 года включительно, а также инвестиционных проектов, реализация которых начата ранее 2010 года.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В качестве целевого индикатора подпрограммы используется объем ссудной задолженности по инвестиционным кредитам (займам) в агропромышленном комплексе.</w:t>
      </w:r>
    </w:p>
    <w:p w:rsidR="00490494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2. Компенсация прямых понесенных затрат на строительство и модернизацию объектов агропромышленного комплекса.</w:t>
      </w:r>
    </w:p>
    <w:p w:rsidR="007F22DE" w:rsidRPr="007D4FD7" w:rsidRDefault="00490494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lastRenderedPageBreak/>
        <w:tab/>
      </w:r>
      <w:r w:rsidR="007F22DE" w:rsidRPr="007D4FD7">
        <w:rPr>
          <w:rFonts w:ascii="Times New Roman" w:hAnsi="Times New Roman"/>
          <w:sz w:val="28"/>
          <w:szCs w:val="28"/>
        </w:rPr>
        <w:t>Указанный механизм государственной поддержки регламентируется постановлением Правительства Российской Федерации от 24 ноября 2018 г. N 1413, а также Постановлением Правительства Республики Мордовия.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Реализация мероприятия направлена на поддержку строительства и модернизации объектов агропромышленного комплекса.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В рамках реализации мероприятия планируется предоставление субсидий из республиканского бюджета Республики Мордовия на возмещение части прямых понесенных затрат на создание и (или) модернизацию объектов агропромышленного комплекса, а также на приобретение техники и оборудования:</w:t>
      </w:r>
    </w:p>
    <w:p w:rsidR="007F22DE" w:rsidRPr="007D4FD7" w:rsidRDefault="0076535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22DE" w:rsidRPr="007D4FD7">
        <w:rPr>
          <w:rFonts w:ascii="Times New Roman" w:hAnsi="Times New Roman"/>
          <w:sz w:val="28"/>
          <w:szCs w:val="28"/>
        </w:rPr>
        <w:t>на создание и (или) модернизацию объектов тепличных комплексов для производства овощей в защищенном грунте, а также на приобретение техники и оборудования на цели предоставления субсидии;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на создание и (или) модернизацию хранилищ, а так же на приобретение техники и оборудования;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на создание и (или) модернизацию животноводческих комплексов молочного направления (молочных ферм), а также на приобретение техники и оборудования на цели предоставления субсидии;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на создание и (или) модернизацию объектов селекционно-генетических центров в птицеводстве и селекционно-семеноводческих центров в растениеводстве, а также на приобретение техники и оборудования на цели предоставления субсидии;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на создание и (или) модернизацию репродукторов первого порядка для производства родительских форм птицы яичного и мясного направлений продуктивности;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на создание и (или) модернизацию репродукторов второго порядка для производства инкубационного яйца финального гибрида птицы яичного и мясного направлений продуктивности;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на создание овцеводческих комплексов (ферм) мясного направления, а так же на приобретение техники и оборудования;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на создание и модернизацию льно-, пенькоперерабатывающих предприятий, а так же на приобретение техники и оборудования;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на создание и модернизацию мощностей по производству сухих молочных продуктов для детского питания и компонентов для них, а так же на приобретение техники и оборудования.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Указанные субсидии предоставляются на условиях софинансирования расходов за счет средств федерального и республиканского бюджета.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lastRenderedPageBreak/>
        <w:tab/>
      </w:r>
      <w:r w:rsidR="007F22DE" w:rsidRPr="007D4FD7">
        <w:rPr>
          <w:rFonts w:ascii="Times New Roman" w:hAnsi="Times New Roman"/>
          <w:sz w:val="28"/>
          <w:szCs w:val="28"/>
        </w:rPr>
        <w:t>Порядок предоставления субсидий за счет средств республиканского бюджета Республики Мордовия утвержден постановлением Правительства Республики Мордовия.</w:t>
      </w:r>
    </w:p>
    <w:p w:rsidR="007F22DE" w:rsidRPr="007D4FD7" w:rsidRDefault="002D54AC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Также в рамках реализации мероприятия планируется предоставление за счет средств республиканского бюджета Республики Мордовия сверх софинансирования с бюджетом Российской Федерации субсидий на строительство объектов внешней инженерной инфраструктуры к тепличным комплексам, предусмотренных постановлением Правительства Республики Мордовия.</w:t>
      </w:r>
    </w:p>
    <w:p w:rsidR="007F22DE" w:rsidRPr="007D4FD7" w:rsidRDefault="00587361" w:rsidP="002D54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D4FD7"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3. Поддержка строительства животноводческих комплексов (ферм).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Реализация мероприятия по поддержке строительства животноводческих комплексов (ферм) в Республике Мордовия направлена на создание экономических и финансовых предпосылок для развития производства продукции животноводства.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В рамках осуществления мероприятия предусматривается субсидирование за счет средств республиканского бюджета Республики Мордовия: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части затрат, связанных со строительством подъездных путей к животноводческим комплексам (фермам);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части затрат, связанных со строительством инженерной и транспортной инфраструктуры к свиноводческим комплексам;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части затрат, связанных со строительством инженерной и транспортной инфраструктуры к птицеводческим комплексам;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части затрат, связанных с созданием новых семейных молочных и кролиководческих животноводческих ферм на базе (крестьянских) фермерских хозяйств.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Субсидии предполагается предоставлять сельскохозяйственным товаропроизводителям, за исключением граждан, ведущим личное подсобное хозяйство.</w:t>
      </w:r>
    </w:p>
    <w:p w:rsidR="007F22DE" w:rsidRPr="007D4FD7" w:rsidRDefault="002D54AC" w:rsidP="00A144C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4. Поддержка строительства технологических автомобильных дорог к сельскохозяйственным угодьям.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Реализация мероприятия по поддержке строительства технологических автомобильных дорог к сельскохозяйственным угодьям направлена на повышение инвестиционной привлекательности сельскохозяйственного производства.</w:t>
      </w:r>
    </w:p>
    <w:p w:rsidR="007F22DE" w:rsidRPr="007D4FD7" w:rsidRDefault="002D54AC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Государственную поддержку за счет средств республиканского бюджета Республики Мордовия предполагается предоставлять юридическим лицам на возмещение затрат, связанных со строительством технологических автомобильных дорог к сельскохозяйственным угодьям.</w:t>
      </w:r>
    </w:p>
    <w:p w:rsidR="00587361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22DE" w:rsidRPr="007D4FD7" w:rsidRDefault="002D54AC" w:rsidP="002D54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Подпрограмма "Создание системы поддержки фермеров и развитие сельской кооперации в Республике Мордовия" включает в себя мероприятие:</w:t>
      </w:r>
    </w:p>
    <w:p w:rsidR="007F22DE" w:rsidRPr="007D4FD7" w:rsidRDefault="002D54AC" w:rsidP="002D54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F22DE" w:rsidRPr="007D4FD7">
        <w:rPr>
          <w:rFonts w:ascii="Times New Roman" w:hAnsi="Times New Roman"/>
          <w:b/>
          <w:sz w:val="28"/>
          <w:szCs w:val="28"/>
        </w:rPr>
        <w:t>1. Региональный проект "Акселерация субъектов малого и среднего предпринимательства"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>гранты "Агростартап" на реализацию проекта создания и развития крестьянского (фермерского) хозяйства;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Гранты выделяются на конкурсной основе, перечень затрат, финансовое обеспечение которых предусматривается осуществить за счет средств гранта, а также перечень имущества, приобретаемого сельскохозяйственным потребительским кооперативом с использованием части средств гранта, внесенных крестьянским (фермерским) хозяйством в неделимый фонд сельскохозяйственного потребительского кооператива определяются Министерством сельского хозяйства Российской Федерации;</w:t>
      </w:r>
    </w:p>
    <w:p w:rsidR="007F22DE" w:rsidRPr="007D4FD7" w:rsidRDefault="007F22DE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субсидии на возмещение части затрат сельскохозяйственным потребительским кооперативам, связанных с приобретением имущества в целях последующей передачи (реализации) приобретенного имущества в собственность членов кооператива, с приобретением сельскохозяйственной техники, оборудования для переработки сельскохозяйственной продукции (за исключением продукции свиноводства) и мобильных торговых объектов для оказания услуг членам кооператива, с закупкой сельскохозяйственной продукции у членов кооператива;</w:t>
      </w:r>
    </w:p>
    <w:p w:rsidR="007F22DE" w:rsidRPr="007D4FD7" w:rsidRDefault="002D54AC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субсидии центру компетенции в сфере сельскохозяйственной кооперации и поддержки фермеров на осуществление текущей деятельности. Субсидии предоставляются центру компетенции на финансовое обеспечение части затрат, не возмещаемых в рамках иных направлений государственной поддержки, связанных с осуществлением текущей деятельности центра компетенции.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Индикатором реализации подпрограммы является: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FF42F5">
        <w:rPr>
          <w:rFonts w:ascii="Times New Roman" w:hAnsi="Times New Roman"/>
          <w:sz w:val="28"/>
          <w:szCs w:val="28"/>
        </w:rPr>
        <w:t xml:space="preserve"> численность</w:t>
      </w:r>
      <w:r w:rsidR="007F22DE" w:rsidRPr="007D4FD7">
        <w:rPr>
          <w:rFonts w:ascii="Times New Roman" w:hAnsi="Times New Roman"/>
          <w:sz w:val="28"/>
          <w:szCs w:val="28"/>
        </w:rPr>
        <w:t xml:space="preserve"> работников в расчете на 1 субъекта МСП, получившего комплексную поддержку в сфере АПК, накопленным итогом, единиц;</w:t>
      </w:r>
    </w:p>
    <w:p w:rsidR="007F22DE" w:rsidRPr="007D4FD7" w:rsidRDefault="00FF42F5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22DE" w:rsidRPr="007D4FD7">
        <w:rPr>
          <w:rFonts w:ascii="Times New Roman" w:hAnsi="Times New Roman"/>
          <w:sz w:val="28"/>
          <w:szCs w:val="28"/>
        </w:rPr>
        <w:t>субъекты МСП в АПК получили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фермеров, накопленным итогом);</w:t>
      </w:r>
    </w:p>
    <w:p w:rsidR="007F22DE" w:rsidRPr="007D4FD7" w:rsidRDefault="00587361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7F22DE" w:rsidRPr="007D4FD7">
        <w:rPr>
          <w:rFonts w:ascii="Times New Roman" w:hAnsi="Times New Roman"/>
          <w:sz w:val="28"/>
          <w:szCs w:val="28"/>
        </w:rPr>
        <w:t xml:space="preserve">в сельскохозяйственную потребительскую кооперацию вовлечены новые члены из числа субъектов МСП в АПК и личных подсобных хозяйств граждан </w:t>
      </w:r>
      <w:r w:rsidR="007F22DE" w:rsidRPr="007D4FD7">
        <w:rPr>
          <w:rFonts w:ascii="Times New Roman" w:hAnsi="Times New Roman"/>
          <w:sz w:val="28"/>
          <w:szCs w:val="28"/>
        </w:rPr>
        <w:lastRenderedPageBreak/>
        <w:t>(с учетом необходимости вовлечения новых членов в сельскохозяйственные потребительские кооперативы до 2030 года (единиц)".</w:t>
      </w:r>
    </w:p>
    <w:p w:rsidR="00FF7E60" w:rsidRPr="007D4FD7" w:rsidRDefault="00FF7E60" w:rsidP="00A144C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D54AC" w:rsidRDefault="002D54AC" w:rsidP="002D54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bookmarkStart w:id="14" w:name="sub_40"/>
      <w:r>
        <w:rPr>
          <w:rFonts w:ascii="Times New Roman" w:hAnsi="Times New Roman"/>
          <w:b/>
          <w:sz w:val="28"/>
          <w:szCs w:val="28"/>
        </w:rPr>
        <w:tab/>
      </w:r>
      <w:r w:rsidR="00FF7E60" w:rsidRPr="007D4FD7">
        <w:rPr>
          <w:rFonts w:ascii="Times New Roman" w:hAnsi="Times New Roman"/>
          <w:b/>
          <w:sz w:val="28"/>
          <w:szCs w:val="28"/>
        </w:rPr>
        <w:t xml:space="preserve">Подпрограмма "Развитие ветеринарной службы </w:t>
      </w:r>
      <w:r w:rsidR="00894232" w:rsidRPr="007D4FD7">
        <w:rPr>
          <w:rFonts w:ascii="Times New Roman" w:hAnsi="Times New Roman"/>
          <w:b/>
          <w:sz w:val="28"/>
          <w:szCs w:val="28"/>
        </w:rPr>
        <w:t>района</w:t>
      </w:r>
      <w:r w:rsidR="00FF7E60" w:rsidRPr="007D4FD7">
        <w:rPr>
          <w:rFonts w:ascii="Times New Roman" w:hAnsi="Times New Roman"/>
          <w:b/>
          <w:sz w:val="28"/>
          <w:szCs w:val="28"/>
        </w:rPr>
        <w:t>" включает в себя с</w:t>
      </w:r>
      <w:r w:rsidR="00894232" w:rsidRPr="007D4FD7">
        <w:rPr>
          <w:rFonts w:ascii="Times New Roman" w:hAnsi="Times New Roman"/>
          <w:b/>
          <w:sz w:val="28"/>
          <w:szCs w:val="28"/>
        </w:rPr>
        <w:t>ледующие мероприятия:</w:t>
      </w:r>
    </w:p>
    <w:p w:rsidR="00894232" w:rsidRPr="007D4FD7" w:rsidRDefault="00894232" w:rsidP="002D54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D4FD7">
        <w:rPr>
          <w:rFonts w:ascii="Times New Roman" w:hAnsi="Times New Roman"/>
          <w:b/>
          <w:sz w:val="28"/>
          <w:szCs w:val="28"/>
        </w:rPr>
        <w:t>1. "Обеспечение проведения противоэпизоотических мероприятий".</w:t>
      </w:r>
    </w:p>
    <w:p w:rsidR="00894232" w:rsidRPr="007D4FD7" w:rsidRDefault="00894232" w:rsidP="002D54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Реализация мероприятия по обеспечению проведения противоэпизоотических мероприятий в Республике Мордовия направлена на предупреждение возникновения и распространения заразных болезней животных (включая одомашненных видов и пород рыб), профилактика заболеваемости животных бешенством, трихинеллезом животных, гиподерматозом, заразным узелковым дерматитом, лейкозом крупного рогатого скота и высокопатогенным гриппом птиц и другими заразными заболеваниями, защиту населения от болезней, общих для человека и животных, на выпуск полноценной и безопасной в ветеринарном отношении продукции животноводства.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В рамках осуществления мероприятия предусматривается проведение специальных ветеринарных профилактических и противоэпизоотических мероприятий (мониторинговых, диагностических, предупредительных, ликвидационных), организационных мероприятий, информирование населения путем распространение информационно-разъяснительных материалов о мерах по профилактике особо опасных и других заразных болезней животных.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Источниками финансирования ветеринарной службы Министерства сельского хозяйства и продовольствия Республики Мордовия являются средства: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-федерального бюджета в соответствии с Соглашением между Министерством сельского хозяйства Российской Федерации, Федеральным государственным бюджетным учреждением "Центр ветеринарии" и Министерством сельского хозяйства и продовольствия Республики Мордовия о реализации мероприятий по обеспечению лекарственными средствами и препаратами для ветеринарного применения для проведения противоэпизоотических мероприятий;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-республиканского бюджета Республики Мордовия на финансирование расходов по проведению противоэпизоотических мероприятий.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Для обеспечения проведения лечебно-профилактических и ликвидационных работ при возникновении чрезвычайных ситуаций на территории Республики Мордовия и соседних регионов предусматривается финансирование ветеринарной службы Министерства сельского хозяйства и продовольствия Республики Мордовия в соответствии с Постановление</w:t>
      </w:r>
      <w:hyperlink r:id="rId9" w:history="1">
        <w:r w:rsidRPr="007D4FD7">
          <w:rPr>
            <w:rStyle w:val="ac"/>
            <w:rFonts w:ascii="Times New Roman" w:hAnsi="Times New Roman"/>
            <w:sz w:val="28"/>
            <w:szCs w:val="28"/>
            <w:shd w:val="clear" w:color="auto" w:fill="F0F0F0"/>
          </w:rPr>
          <w:t>#</w:t>
        </w:r>
      </w:hyperlink>
      <w:r w:rsidRPr="007D4FD7">
        <w:rPr>
          <w:rFonts w:ascii="Times New Roman" w:hAnsi="Times New Roman"/>
          <w:sz w:val="28"/>
          <w:szCs w:val="28"/>
        </w:rPr>
        <w:t xml:space="preserve"> Правительства Республики Мордовия от 23 января 2003 г. N 19 "О Порядке </w:t>
      </w:r>
      <w:r w:rsidRPr="007D4FD7">
        <w:rPr>
          <w:rFonts w:ascii="Times New Roman" w:hAnsi="Times New Roman"/>
          <w:sz w:val="28"/>
          <w:szCs w:val="28"/>
        </w:rPr>
        <w:lastRenderedPageBreak/>
        <w:t>использования бюджетных ассигнований резервного фонда Правительства Республики Мордовия".</w:t>
      </w:r>
    </w:p>
    <w:p w:rsidR="00FF7E60" w:rsidRPr="007D4FD7" w:rsidRDefault="002D54AC" w:rsidP="002D54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94232" w:rsidRPr="007D4FD7">
        <w:rPr>
          <w:rFonts w:ascii="Times New Roman" w:hAnsi="Times New Roman"/>
          <w:b/>
          <w:sz w:val="28"/>
          <w:szCs w:val="28"/>
        </w:rPr>
        <w:t>2</w:t>
      </w:r>
      <w:r w:rsidR="00FF7E60" w:rsidRPr="007D4FD7">
        <w:rPr>
          <w:rFonts w:ascii="Times New Roman" w:hAnsi="Times New Roman"/>
          <w:b/>
          <w:sz w:val="28"/>
          <w:szCs w:val="28"/>
        </w:rPr>
        <w:t>. "Маркирование, идентификация и автоматизированный учет животных".</w:t>
      </w:r>
    </w:p>
    <w:p w:rsidR="00FF7E60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FF7E60" w:rsidRPr="007D4FD7">
        <w:rPr>
          <w:rFonts w:ascii="Times New Roman" w:hAnsi="Times New Roman"/>
          <w:sz w:val="28"/>
          <w:szCs w:val="28"/>
        </w:rPr>
        <w:t>В рамках реализации мероприятия система идентификации обеспечит прослеживаемость животных от фермы до прилавка, что дает возможность своевременно изымать из обращения животных и продукцию животного происхождения, опасных в ветеринарно-санитарном отношении, позволит оперативно проводить расследования и устанавливать причины выявляемых несоответствий по показателям безопасности, повышать эффективность профилактики и борьбы с болезнями животных, в том числе общими для человека и животных.</w:t>
      </w:r>
    </w:p>
    <w:p w:rsidR="00FF7E60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FF7E60" w:rsidRPr="007D4FD7">
        <w:rPr>
          <w:rFonts w:ascii="Times New Roman" w:hAnsi="Times New Roman"/>
          <w:sz w:val="28"/>
          <w:szCs w:val="28"/>
        </w:rPr>
        <w:t>Средства республиканского бюджета Республики Мордовия на реализацию мероприятия не предусматриваются.</w:t>
      </w:r>
    </w:p>
    <w:p w:rsidR="00FF7E60" w:rsidRPr="007D4FD7" w:rsidRDefault="002D54AC" w:rsidP="002D54A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94232" w:rsidRPr="007D4FD7">
        <w:rPr>
          <w:rFonts w:ascii="Times New Roman" w:hAnsi="Times New Roman"/>
          <w:b/>
          <w:sz w:val="28"/>
          <w:szCs w:val="28"/>
        </w:rPr>
        <w:t>3</w:t>
      </w:r>
      <w:r w:rsidR="00FF7E60" w:rsidRPr="007D4FD7">
        <w:rPr>
          <w:rFonts w:ascii="Times New Roman" w:hAnsi="Times New Roman"/>
          <w:b/>
          <w:sz w:val="28"/>
          <w:szCs w:val="28"/>
        </w:rPr>
        <w:t>. "Организация мероприятий при осуществлении деятельности по обращению с животными без владельцев".</w:t>
      </w:r>
    </w:p>
    <w:p w:rsidR="00FF7E60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FF7E60" w:rsidRPr="007D4FD7">
        <w:rPr>
          <w:rFonts w:ascii="Times New Roman" w:hAnsi="Times New Roman"/>
          <w:sz w:val="28"/>
          <w:szCs w:val="28"/>
        </w:rPr>
        <w:t>В рамках этого мероприятия осуществляется предоставление муниципальным образованиям Республики Мордовия субвенций на осуществление государственных полномочий Республики Мордовия по организации мероприятий при осуществлении деятельности по обращению с животными без владельцев.</w:t>
      </w:r>
    </w:p>
    <w:p w:rsidR="007F22DE" w:rsidRDefault="002D54AC" w:rsidP="004316B2">
      <w:pPr>
        <w:pStyle w:val="1"/>
        <w:spacing w:before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Раздел 4. </w:t>
      </w:r>
      <w:r w:rsidR="007F22DE" w:rsidRPr="007D4FD7">
        <w:rPr>
          <w:rFonts w:ascii="Times New Roman" w:hAnsi="Times New Roman"/>
          <w:color w:val="auto"/>
        </w:rPr>
        <w:t xml:space="preserve">Обоснование выделения подпрограмм, обоснование объема финансовых ресурсов, необходимых для реализации </w:t>
      </w:r>
      <w:r w:rsidR="00587361" w:rsidRPr="007D4FD7">
        <w:rPr>
          <w:rFonts w:ascii="Times New Roman" w:hAnsi="Times New Roman"/>
          <w:color w:val="auto"/>
        </w:rPr>
        <w:t>П</w:t>
      </w:r>
      <w:r w:rsidR="007F22DE" w:rsidRPr="007D4FD7">
        <w:rPr>
          <w:rFonts w:ascii="Times New Roman" w:hAnsi="Times New Roman"/>
          <w:color w:val="auto"/>
        </w:rPr>
        <w:t xml:space="preserve">рограммы, риски реализации </w:t>
      </w:r>
      <w:r w:rsidR="00587361" w:rsidRPr="007D4FD7">
        <w:rPr>
          <w:rFonts w:ascii="Times New Roman" w:hAnsi="Times New Roman"/>
          <w:color w:val="auto"/>
        </w:rPr>
        <w:t>П</w:t>
      </w:r>
      <w:r w:rsidR="007F22DE" w:rsidRPr="007D4FD7">
        <w:rPr>
          <w:rFonts w:ascii="Times New Roman" w:hAnsi="Times New Roman"/>
          <w:color w:val="auto"/>
        </w:rPr>
        <w:t>рограммы и меры по управлению этими рисками</w:t>
      </w:r>
    </w:p>
    <w:p w:rsidR="004316B2" w:rsidRDefault="004316B2" w:rsidP="004316B2">
      <w:pPr>
        <w:pStyle w:val="1"/>
        <w:spacing w:before="0"/>
        <w:jc w:val="center"/>
        <w:rPr>
          <w:rFonts w:ascii="Times New Roman" w:hAnsi="Times New Roman"/>
          <w:color w:val="auto"/>
        </w:rPr>
      </w:pPr>
      <w:bookmarkStart w:id="15" w:name="sub_180"/>
      <w:bookmarkEnd w:id="14"/>
    </w:p>
    <w:p w:rsidR="007F22DE" w:rsidRPr="007D4FD7" w:rsidRDefault="007F22DE" w:rsidP="004316B2">
      <w:pPr>
        <w:pStyle w:val="1"/>
        <w:spacing w:before="0"/>
        <w:jc w:val="center"/>
        <w:rPr>
          <w:rFonts w:ascii="Times New Roman" w:hAnsi="Times New Roman"/>
          <w:color w:val="auto"/>
        </w:rPr>
      </w:pPr>
      <w:r w:rsidRPr="007D4FD7">
        <w:rPr>
          <w:rFonts w:ascii="Times New Roman" w:hAnsi="Times New Roman"/>
          <w:color w:val="auto"/>
        </w:rPr>
        <w:t>Глава 8. Обоснование выделения подпрограмм</w:t>
      </w:r>
    </w:p>
    <w:bookmarkEnd w:id="15"/>
    <w:p w:rsidR="007F22DE" w:rsidRPr="007D4FD7" w:rsidRDefault="007F22DE" w:rsidP="004316B2">
      <w:pPr>
        <w:spacing w:after="0"/>
        <w:rPr>
          <w:rFonts w:ascii="Times New Roman" w:hAnsi="Times New Roman"/>
          <w:sz w:val="28"/>
          <w:szCs w:val="28"/>
        </w:rPr>
      </w:pPr>
    </w:p>
    <w:p w:rsidR="007F22DE" w:rsidRPr="007D4FD7" w:rsidRDefault="00587361" w:rsidP="00587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Перечень подпрограмм установлен для достижения целей и задач, определенных основополагающими документами в части развития агропромышленного комплекса, а именно для увеличения объемов производства сельскохозяйственной продукции.</w:t>
      </w:r>
    </w:p>
    <w:p w:rsidR="007F22DE" w:rsidRPr="007D4FD7" w:rsidRDefault="00587361" w:rsidP="00587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 xml:space="preserve">Структура и перечень подпрограмм соответствует принципам программно-целевого управления экономикой, охватывает все основные сферы агропромышленного производства - производство сельскохозяйственной продукции и пищевых продуктов, их реализацию, технико-технологическое и информационное обеспечение, институциональные преобразования, управление реализацией </w:t>
      </w:r>
      <w:r w:rsidR="004316B2">
        <w:rPr>
          <w:rFonts w:ascii="Times New Roman" w:hAnsi="Times New Roman"/>
          <w:sz w:val="28"/>
          <w:szCs w:val="28"/>
        </w:rPr>
        <w:t>П</w:t>
      </w:r>
      <w:r w:rsidR="007F22DE" w:rsidRPr="007D4FD7">
        <w:rPr>
          <w:rFonts w:ascii="Times New Roman" w:hAnsi="Times New Roman"/>
          <w:sz w:val="28"/>
          <w:szCs w:val="28"/>
        </w:rPr>
        <w:t>рограммы.</w:t>
      </w:r>
    </w:p>
    <w:p w:rsidR="007F22DE" w:rsidRPr="007D4FD7" w:rsidRDefault="00587361" w:rsidP="00587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7F22DE" w:rsidRPr="007D4FD7">
        <w:rPr>
          <w:rFonts w:ascii="Times New Roman" w:hAnsi="Times New Roman"/>
          <w:sz w:val="28"/>
          <w:szCs w:val="28"/>
        </w:rPr>
        <w:t>Состав подпрограмм рассчитан на взаимосвязанное развитие агропромышленного комплекса республики и его основных сфер.</w:t>
      </w:r>
    </w:p>
    <w:p w:rsidR="006569C6" w:rsidRPr="007D4FD7" w:rsidRDefault="006569C6" w:rsidP="006569C6">
      <w:pPr>
        <w:pStyle w:val="1"/>
        <w:jc w:val="center"/>
        <w:rPr>
          <w:rFonts w:ascii="Times New Roman" w:hAnsi="Times New Roman"/>
          <w:color w:val="auto"/>
        </w:rPr>
      </w:pPr>
      <w:bookmarkStart w:id="16" w:name="sub_190"/>
      <w:r w:rsidRPr="00622BCB">
        <w:rPr>
          <w:rFonts w:ascii="Times New Roman" w:hAnsi="Times New Roman"/>
          <w:color w:val="auto"/>
        </w:rPr>
        <w:lastRenderedPageBreak/>
        <w:t xml:space="preserve">Глава 9. Обоснование объема финансовых ресурсов, необходимых для реализации </w:t>
      </w:r>
      <w:r w:rsidR="00AA4D8C" w:rsidRPr="00622BCB">
        <w:rPr>
          <w:rFonts w:ascii="Times New Roman" w:hAnsi="Times New Roman"/>
          <w:color w:val="auto"/>
        </w:rPr>
        <w:t>П</w:t>
      </w:r>
      <w:r w:rsidRPr="00622BCB">
        <w:rPr>
          <w:rFonts w:ascii="Times New Roman" w:hAnsi="Times New Roman"/>
          <w:color w:val="auto"/>
        </w:rPr>
        <w:t>рограммы</w:t>
      </w:r>
    </w:p>
    <w:bookmarkEnd w:id="16"/>
    <w:p w:rsidR="006569C6" w:rsidRPr="007D4FD7" w:rsidRDefault="006569C6" w:rsidP="006569C6">
      <w:pPr>
        <w:rPr>
          <w:rFonts w:ascii="Times New Roman" w:hAnsi="Times New Roman"/>
          <w:sz w:val="28"/>
          <w:szCs w:val="28"/>
        </w:rPr>
      </w:pPr>
    </w:p>
    <w:p w:rsidR="006569C6" w:rsidRPr="007D4FD7" w:rsidRDefault="006569C6" w:rsidP="006569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 xml:space="preserve">Объем финансового обеспечения реализации Программы составляет </w:t>
      </w:r>
      <w:r w:rsidR="005C6572">
        <w:rPr>
          <w:rFonts w:ascii="Times New Roman" w:hAnsi="Times New Roman"/>
          <w:sz w:val="28"/>
          <w:szCs w:val="28"/>
        </w:rPr>
        <w:t>516408,357</w:t>
      </w:r>
      <w:r w:rsidRPr="007D4FD7">
        <w:rPr>
          <w:rFonts w:ascii="Times New Roman" w:hAnsi="Times New Roman"/>
          <w:sz w:val="28"/>
          <w:szCs w:val="28"/>
        </w:rPr>
        <w:t xml:space="preserve"> тыс. рублей, из них средств:</w:t>
      </w:r>
    </w:p>
    <w:p w:rsidR="006569C6" w:rsidRPr="007D4FD7" w:rsidRDefault="00AA4D8C" w:rsidP="006569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6569C6" w:rsidRPr="007D4FD7">
        <w:rPr>
          <w:rFonts w:ascii="Times New Roman" w:hAnsi="Times New Roman"/>
          <w:sz w:val="28"/>
          <w:szCs w:val="28"/>
        </w:rPr>
        <w:t>республиканского бюджета Республики Мордовия -</w:t>
      </w:r>
      <w:r w:rsidR="005C6572">
        <w:rPr>
          <w:rFonts w:ascii="Times New Roman" w:hAnsi="Times New Roman"/>
          <w:sz w:val="28"/>
          <w:szCs w:val="28"/>
        </w:rPr>
        <w:t xml:space="preserve"> 4498,357</w:t>
      </w:r>
      <w:r w:rsidR="006569C6" w:rsidRPr="007D4FD7">
        <w:rPr>
          <w:rFonts w:ascii="Times New Roman" w:hAnsi="Times New Roman"/>
          <w:sz w:val="28"/>
          <w:szCs w:val="28"/>
        </w:rPr>
        <w:t xml:space="preserve"> тыс. рублей (в текущих ценах);</w:t>
      </w:r>
    </w:p>
    <w:p w:rsidR="00AA4D8C" w:rsidRPr="007D4FD7" w:rsidRDefault="00AA4D8C" w:rsidP="006569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6569C6" w:rsidRPr="007D4FD7">
        <w:rPr>
          <w:rFonts w:ascii="Times New Roman" w:hAnsi="Times New Roman"/>
          <w:sz w:val="28"/>
          <w:szCs w:val="28"/>
        </w:rPr>
        <w:t xml:space="preserve">федерального бюджета - </w:t>
      </w:r>
      <w:r w:rsidR="00622BCB" w:rsidRPr="005C6572">
        <w:rPr>
          <w:rFonts w:ascii="Times New Roman" w:hAnsi="Times New Roman"/>
          <w:sz w:val="28"/>
          <w:szCs w:val="28"/>
        </w:rPr>
        <w:t>0</w:t>
      </w:r>
      <w:r w:rsidR="006569C6" w:rsidRPr="007D4FD7">
        <w:rPr>
          <w:rFonts w:ascii="Times New Roman" w:hAnsi="Times New Roman"/>
          <w:sz w:val="28"/>
          <w:szCs w:val="28"/>
        </w:rPr>
        <w:t xml:space="preserve"> тыс. рублей (в текущих ценах); </w:t>
      </w:r>
    </w:p>
    <w:p w:rsidR="006569C6" w:rsidRPr="007D4FD7" w:rsidRDefault="00AA4D8C" w:rsidP="006569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>-</w:t>
      </w:r>
      <w:r w:rsidR="006569C6" w:rsidRPr="007D4FD7">
        <w:rPr>
          <w:rFonts w:ascii="Times New Roman" w:hAnsi="Times New Roman"/>
          <w:sz w:val="28"/>
          <w:szCs w:val="28"/>
        </w:rPr>
        <w:t xml:space="preserve">внебюджетные средства </w:t>
      </w:r>
      <w:r w:rsidR="00622BCB">
        <w:rPr>
          <w:rFonts w:ascii="Times New Roman" w:hAnsi="Times New Roman"/>
          <w:sz w:val="28"/>
          <w:szCs w:val="28"/>
        </w:rPr>
        <w:t>–</w:t>
      </w:r>
      <w:r w:rsidR="005C6572">
        <w:rPr>
          <w:rFonts w:ascii="Times New Roman" w:hAnsi="Times New Roman"/>
          <w:sz w:val="28"/>
          <w:szCs w:val="28"/>
        </w:rPr>
        <w:t>511910</w:t>
      </w:r>
      <w:r w:rsidR="00622BCB">
        <w:rPr>
          <w:rFonts w:ascii="Times New Roman" w:hAnsi="Times New Roman"/>
          <w:sz w:val="28"/>
          <w:szCs w:val="28"/>
        </w:rPr>
        <w:t>,000</w:t>
      </w:r>
      <w:r w:rsidR="006569C6" w:rsidRPr="007D4FD7">
        <w:rPr>
          <w:rFonts w:ascii="Times New Roman" w:hAnsi="Times New Roman"/>
          <w:sz w:val="28"/>
          <w:szCs w:val="28"/>
        </w:rPr>
        <w:t xml:space="preserve"> тыс. рублей;</w:t>
      </w:r>
    </w:p>
    <w:p w:rsidR="006569C6" w:rsidRPr="007D4FD7" w:rsidRDefault="006569C6" w:rsidP="006569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 xml:space="preserve">средств местных бюджетов </w:t>
      </w:r>
      <w:r w:rsidR="00622BCB">
        <w:rPr>
          <w:rFonts w:ascii="Times New Roman" w:hAnsi="Times New Roman"/>
          <w:sz w:val="28"/>
          <w:szCs w:val="28"/>
        </w:rPr>
        <w:t>- 0</w:t>
      </w:r>
      <w:r w:rsidRPr="007D4FD7">
        <w:rPr>
          <w:rFonts w:ascii="Times New Roman" w:hAnsi="Times New Roman"/>
          <w:sz w:val="28"/>
          <w:szCs w:val="28"/>
        </w:rPr>
        <w:t xml:space="preserve"> тыс. рублей.</w:t>
      </w:r>
    </w:p>
    <w:p w:rsidR="006569C6" w:rsidRPr="007D4FD7" w:rsidRDefault="00AA4D8C" w:rsidP="006569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6569C6" w:rsidRPr="007D4FD7">
        <w:rPr>
          <w:rFonts w:ascii="Times New Roman" w:hAnsi="Times New Roman"/>
          <w:sz w:val="28"/>
          <w:szCs w:val="28"/>
        </w:rPr>
        <w:t xml:space="preserve">Объем ресурсного обеспечения реализации </w:t>
      </w:r>
      <w:r w:rsidRPr="007D4FD7">
        <w:rPr>
          <w:rFonts w:ascii="Times New Roman" w:hAnsi="Times New Roman"/>
          <w:sz w:val="28"/>
          <w:szCs w:val="28"/>
        </w:rPr>
        <w:t>П</w:t>
      </w:r>
      <w:r w:rsidR="006569C6" w:rsidRPr="007D4FD7">
        <w:rPr>
          <w:rFonts w:ascii="Times New Roman" w:hAnsi="Times New Roman"/>
          <w:sz w:val="28"/>
          <w:szCs w:val="28"/>
        </w:rPr>
        <w:t>рограммы из средств республиканского бюджета Республики Мордовия определен на основе Закона Республики Мордовия "О республиканском бюджете Республики Мордовия на 2022 год и на плановый период 2023 и 2024 годов".</w:t>
      </w:r>
    </w:p>
    <w:p w:rsidR="006569C6" w:rsidRPr="007D4FD7" w:rsidRDefault="00AA4D8C" w:rsidP="006569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6569C6" w:rsidRPr="007D4FD7">
        <w:rPr>
          <w:rFonts w:ascii="Times New Roman" w:hAnsi="Times New Roman"/>
          <w:sz w:val="28"/>
          <w:szCs w:val="28"/>
        </w:rPr>
        <w:t xml:space="preserve">Ресурсное обеспечение </w:t>
      </w:r>
      <w:r w:rsidR="006D076A">
        <w:rPr>
          <w:rFonts w:ascii="Times New Roman" w:hAnsi="Times New Roman"/>
          <w:sz w:val="28"/>
          <w:szCs w:val="28"/>
        </w:rPr>
        <w:t>П</w:t>
      </w:r>
      <w:r w:rsidR="006569C6" w:rsidRPr="007D4FD7">
        <w:rPr>
          <w:rFonts w:ascii="Times New Roman" w:hAnsi="Times New Roman"/>
          <w:sz w:val="28"/>
          <w:szCs w:val="28"/>
        </w:rPr>
        <w:t>р</w:t>
      </w:r>
      <w:r w:rsidR="006D076A">
        <w:rPr>
          <w:rFonts w:ascii="Times New Roman" w:hAnsi="Times New Roman"/>
          <w:sz w:val="28"/>
          <w:szCs w:val="28"/>
        </w:rPr>
        <w:t xml:space="preserve">ограммы приведены в приложении </w:t>
      </w:r>
      <w:r w:rsidR="006D076A" w:rsidRPr="006D076A">
        <w:rPr>
          <w:rFonts w:ascii="Times New Roman" w:hAnsi="Times New Roman"/>
          <w:sz w:val="28"/>
          <w:szCs w:val="28"/>
        </w:rPr>
        <w:t>3</w:t>
      </w:r>
      <w:r w:rsidR="006569C6" w:rsidRPr="007D4FD7">
        <w:rPr>
          <w:rFonts w:ascii="Times New Roman" w:hAnsi="Times New Roman"/>
          <w:sz w:val="28"/>
          <w:szCs w:val="28"/>
        </w:rPr>
        <w:t xml:space="preserve"> к настоящей </w:t>
      </w:r>
      <w:r w:rsidRPr="007D4FD7">
        <w:rPr>
          <w:rFonts w:ascii="Times New Roman" w:hAnsi="Times New Roman"/>
          <w:sz w:val="28"/>
          <w:szCs w:val="28"/>
        </w:rPr>
        <w:t>П</w:t>
      </w:r>
      <w:r w:rsidR="006569C6" w:rsidRPr="007D4FD7">
        <w:rPr>
          <w:rFonts w:ascii="Times New Roman" w:hAnsi="Times New Roman"/>
          <w:sz w:val="28"/>
          <w:szCs w:val="28"/>
        </w:rPr>
        <w:t>рограмме.</w:t>
      </w:r>
    </w:p>
    <w:p w:rsidR="006569C6" w:rsidRPr="007D4FD7" w:rsidRDefault="00AA4D8C" w:rsidP="006569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6569C6" w:rsidRPr="007D4FD7">
        <w:rPr>
          <w:rFonts w:ascii="Times New Roman" w:hAnsi="Times New Roman"/>
          <w:sz w:val="28"/>
          <w:szCs w:val="28"/>
        </w:rPr>
        <w:t xml:space="preserve">Ресурсное обеспечение </w:t>
      </w:r>
      <w:r w:rsidRPr="007D4FD7">
        <w:rPr>
          <w:rFonts w:ascii="Times New Roman" w:hAnsi="Times New Roman"/>
          <w:sz w:val="28"/>
          <w:szCs w:val="28"/>
        </w:rPr>
        <w:t>П</w:t>
      </w:r>
      <w:r w:rsidR="006569C6" w:rsidRPr="007D4FD7">
        <w:rPr>
          <w:rFonts w:ascii="Times New Roman" w:hAnsi="Times New Roman"/>
          <w:sz w:val="28"/>
          <w:szCs w:val="28"/>
        </w:rPr>
        <w:t>рограммы подлежит уточнению в соответствии с Законом Республики Мордовия о республиканском бюджете Республики Мордовия на соответствующие годы и объемом предоставляемых средств из федерального бюджета на текущий год.</w:t>
      </w:r>
    </w:p>
    <w:p w:rsidR="00CF6B3B" w:rsidRPr="007D4FD7" w:rsidRDefault="00CF6B3B" w:rsidP="006569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94232" w:rsidRPr="007D4FD7" w:rsidRDefault="00894232" w:rsidP="00894232">
      <w:pPr>
        <w:pStyle w:val="1"/>
        <w:jc w:val="center"/>
        <w:rPr>
          <w:rFonts w:ascii="Times New Roman" w:hAnsi="Times New Roman"/>
          <w:color w:val="auto"/>
        </w:rPr>
      </w:pPr>
      <w:bookmarkStart w:id="17" w:name="sub_1010"/>
      <w:r w:rsidRPr="007D4FD7">
        <w:rPr>
          <w:rFonts w:ascii="Times New Roman" w:hAnsi="Times New Roman"/>
          <w:color w:val="auto"/>
        </w:rPr>
        <w:t>Глава 10. Риски реализации Программы и меры по управлению этими рисками</w:t>
      </w:r>
    </w:p>
    <w:bookmarkEnd w:id="17"/>
    <w:p w:rsidR="00894232" w:rsidRPr="007D4FD7" w:rsidRDefault="00894232" w:rsidP="00894232">
      <w:pPr>
        <w:rPr>
          <w:rFonts w:ascii="Times New Roman" w:hAnsi="Times New Roman"/>
          <w:sz w:val="28"/>
          <w:szCs w:val="28"/>
        </w:rPr>
      </w:pP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В рамках реализации мероприятий Программа достигла положительных результатов.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Государственная поддержка позволила обеспечить необходимый уровень рентабельности в отрасли, который с учето</w:t>
      </w:r>
      <w:r w:rsidR="00FF42F5">
        <w:rPr>
          <w:rFonts w:ascii="Times New Roman" w:hAnsi="Times New Roman"/>
          <w:sz w:val="28"/>
          <w:szCs w:val="28"/>
        </w:rPr>
        <w:t>м субсидий за период 2013 - 2030</w:t>
      </w:r>
      <w:r w:rsidRPr="007D4FD7">
        <w:rPr>
          <w:rFonts w:ascii="Times New Roman" w:hAnsi="Times New Roman"/>
          <w:sz w:val="28"/>
          <w:szCs w:val="28"/>
        </w:rPr>
        <w:t> годов в среднем составил 14%.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Для выхода на показатели Доктрины продовольственной безопасности Российской Федерации, утвержденной Указом Президента Российской Федерации от 21 января 2020 года N 20 "Об утверждении Доктрины продовольственной безопасности Российской Федерации" необходимо сохранить положительную динамику развития отрасли, которая может быть обеспечена только при сохранении объемов государственной поддержки в совокупности с мерами таможенно-тарифного и нетарифного регулирования.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lastRenderedPageBreak/>
        <w:tab/>
        <w:t>В случае сокращения объемов государственной поддержки возникают риски снижения темпов роста сельского хозяйства в среднесрочной перспективе, утраты набранной за 7 лет динамики роста производства, что ведет к падению объемов производства и снижению инвестиционной привлекательности отрасли. Это крайне негативно отразится на финансовой устойчивости сельхозтоваропроизводителей и в целом всего агропромышленного комплекса республики, а также будет способствовать снижению эффективности уже вложенных в 2006 - 2021 годах средств государственной поддержки и частных инвестиций.</w:t>
      </w:r>
    </w:p>
    <w:p w:rsidR="00894232" w:rsidRPr="007D4FD7" w:rsidRDefault="00894232" w:rsidP="00894232">
      <w:pPr>
        <w:pStyle w:val="1"/>
        <w:jc w:val="center"/>
        <w:rPr>
          <w:rFonts w:ascii="Times New Roman" w:hAnsi="Times New Roman"/>
          <w:color w:val="auto"/>
        </w:rPr>
      </w:pPr>
      <w:bookmarkStart w:id="18" w:name="sub_1020"/>
      <w:r w:rsidRPr="007D4FD7">
        <w:rPr>
          <w:rFonts w:ascii="Times New Roman" w:hAnsi="Times New Roman"/>
          <w:color w:val="auto"/>
        </w:rPr>
        <w:t xml:space="preserve">Глава 11. Методика оценки эффективности реализации </w:t>
      </w:r>
      <w:r w:rsidR="00490494" w:rsidRPr="007D4FD7">
        <w:rPr>
          <w:rFonts w:ascii="Times New Roman" w:hAnsi="Times New Roman"/>
          <w:color w:val="auto"/>
        </w:rPr>
        <w:t>П</w:t>
      </w:r>
      <w:r w:rsidRPr="007D4FD7">
        <w:rPr>
          <w:rFonts w:ascii="Times New Roman" w:hAnsi="Times New Roman"/>
          <w:color w:val="auto"/>
        </w:rPr>
        <w:t>рограммы</w:t>
      </w:r>
    </w:p>
    <w:bookmarkEnd w:id="18"/>
    <w:p w:rsidR="00894232" w:rsidRPr="007D4FD7" w:rsidRDefault="00894232" w:rsidP="00894232">
      <w:pPr>
        <w:rPr>
          <w:rFonts w:ascii="Times New Roman" w:hAnsi="Times New Roman"/>
          <w:sz w:val="28"/>
          <w:szCs w:val="28"/>
        </w:rPr>
      </w:pP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Эффективность реализации Программы в целом оценивается исходя из достижения уровня по каждому из основных показателей (индикаторов) как по годам по отношению к предыдущему году, так и нарастающим итогом к базовому году.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Индексы производства продукции сельского хозяйства и производства пищевых продуктов указывают на эффективность реализуемых мер в сфере производства, индекс физического объема инвестиций - на возможность осуществления модернизации и инновационного развития, динамика уровня рентабельности в сельскохозяйственных организациях - на эффективность производства и экономического механизма их функционирования, уровень оплаты труда в сельском хозяйстве и в целом по экономике республики - на степень решения социальных проблем отрасли.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Стоимостные показатели рассчитываются, как правило, в сопоставимых ценах соответствующего года, которые являются базой для расчета динамики и темпов их изменения по сравнению с предыдущим годом или иным периодом.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Показатели подпрограмм предполагают оценку интегрированного эффекта от реализации основных мероприятий или указывают на результативность наиболее существенных направлений государственной поддержки агропромышленного комплекса.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>Министерство сельского хозяйства и продовольствия Республики Мордовия ежегодно обобщает и анализирует статистическую и ведомственную отчетность по использованию бюджетных средств и реализации других показателей Государственной программы для представления информации в Министерство экономики, торговли и предпринимательства Республики Мордовия, размещает эту информацию на сайте Министерства сельского хозяйства и продовольствия Республики Мордовия.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lastRenderedPageBreak/>
        <w:tab/>
        <w:t>Для повышения эффективности использования средств федерального бюджета Правительством Республики Мордовия ежегодно заключаются соглашения с Министерством сельского хозяйства Российской Федерации о предоставлении субсидий на поддержку сельскохозяйственного производства.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 xml:space="preserve">Оценка эффективности выполнения показателей </w:t>
      </w:r>
      <w:r w:rsidR="00622BCB">
        <w:rPr>
          <w:rFonts w:ascii="Times New Roman" w:hAnsi="Times New Roman"/>
          <w:sz w:val="28"/>
          <w:szCs w:val="28"/>
        </w:rPr>
        <w:t>П</w:t>
      </w:r>
      <w:r w:rsidRPr="007D4FD7">
        <w:rPr>
          <w:rFonts w:ascii="Times New Roman" w:hAnsi="Times New Roman"/>
          <w:sz w:val="28"/>
          <w:szCs w:val="28"/>
        </w:rPr>
        <w:t>рограммы производится на основе информации ежеквартального мониторинга выполнения соответствующих индикаторов и количественных показателей.</w:t>
      </w:r>
    </w:p>
    <w:p w:rsidR="00894232" w:rsidRPr="007D4FD7" w:rsidRDefault="00894232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  <w:t xml:space="preserve">Управление по работе с отраслями АПК и ЛПХ граждан администрации Ельниковского муниципального района Республики Мордовия ежегодно в срок до 1 марта готовит отчет о ходе реализации и оценке эффективности реализации Программы (далее - годовой отчет) и представляет его в </w:t>
      </w:r>
      <w:r w:rsidR="00F9043E" w:rsidRPr="007D4FD7">
        <w:rPr>
          <w:rFonts w:ascii="Times New Roman" w:hAnsi="Times New Roman"/>
          <w:sz w:val="28"/>
          <w:szCs w:val="28"/>
        </w:rPr>
        <w:t>экономическое управление администрации Ельниковского муниципального района</w:t>
      </w:r>
      <w:r w:rsidRPr="007D4FD7">
        <w:rPr>
          <w:rFonts w:ascii="Times New Roman" w:hAnsi="Times New Roman"/>
          <w:sz w:val="28"/>
          <w:szCs w:val="28"/>
        </w:rPr>
        <w:t xml:space="preserve"> Республики Мордовия.</w:t>
      </w:r>
    </w:p>
    <w:p w:rsidR="00894232" w:rsidRPr="007D4FD7" w:rsidRDefault="00F9043E" w:rsidP="0089423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D4FD7">
        <w:rPr>
          <w:rFonts w:ascii="Times New Roman" w:hAnsi="Times New Roman"/>
          <w:sz w:val="28"/>
          <w:szCs w:val="28"/>
        </w:rPr>
        <w:tab/>
      </w:r>
      <w:r w:rsidR="00894232" w:rsidRPr="007D4FD7">
        <w:rPr>
          <w:rFonts w:ascii="Times New Roman" w:hAnsi="Times New Roman"/>
          <w:sz w:val="28"/>
          <w:szCs w:val="28"/>
        </w:rPr>
        <w:t xml:space="preserve">В годовом отчете дается оценка хода реализации </w:t>
      </w:r>
      <w:r w:rsidRPr="007D4FD7">
        <w:rPr>
          <w:rFonts w:ascii="Times New Roman" w:hAnsi="Times New Roman"/>
          <w:sz w:val="28"/>
          <w:szCs w:val="28"/>
        </w:rPr>
        <w:t>П</w:t>
      </w:r>
      <w:r w:rsidR="00894232" w:rsidRPr="007D4FD7">
        <w:rPr>
          <w:rFonts w:ascii="Times New Roman" w:hAnsi="Times New Roman"/>
          <w:sz w:val="28"/>
          <w:szCs w:val="28"/>
        </w:rPr>
        <w:t>рограммы в целом, по ее подпрограммам и вошедшим в нее ведомственных целевых программ за прошедший год, а по наиболее значимым показателям (индикаторам) - нарастающим итогом. По каждой подпрограмме, ведомственной целевой программе анализируется выполнение намеченных задач, достижение предусмотренных в них показателей (индикаторов), эффективность использования бюджетных средств. Одновременно</w:t>
      </w:r>
      <w:r w:rsidRPr="007D4FD7">
        <w:rPr>
          <w:rFonts w:ascii="Times New Roman" w:hAnsi="Times New Roman"/>
          <w:sz w:val="28"/>
          <w:szCs w:val="28"/>
        </w:rPr>
        <w:t xml:space="preserve"> Управление по работе с отраслями АПК и ЛПХ граждан администрации Ельниковского муниципального района Республики Мордовии</w:t>
      </w:r>
      <w:r w:rsidR="00894232" w:rsidRPr="007D4FD7">
        <w:rPr>
          <w:rFonts w:ascii="Times New Roman" w:hAnsi="Times New Roman"/>
          <w:sz w:val="28"/>
          <w:szCs w:val="28"/>
        </w:rPr>
        <w:t xml:space="preserve"> представляет доклад о ходе реализации </w:t>
      </w:r>
      <w:r w:rsidRPr="007D4FD7">
        <w:rPr>
          <w:rFonts w:ascii="Times New Roman" w:hAnsi="Times New Roman"/>
          <w:sz w:val="28"/>
          <w:szCs w:val="28"/>
        </w:rPr>
        <w:t>п</w:t>
      </w:r>
      <w:r w:rsidR="00894232" w:rsidRPr="007D4FD7">
        <w:rPr>
          <w:rFonts w:ascii="Times New Roman" w:hAnsi="Times New Roman"/>
          <w:sz w:val="28"/>
          <w:szCs w:val="28"/>
        </w:rPr>
        <w:t xml:space="preserve">рограммы в </w:t>
      </w:r>
      <w:r w:rsidRPr="007D4FD7">
        <w:rPr>
          <w:rFonts w:ascii="Times New Roman" w:hAnsi="Times New Roman"/>
          <w:sz w:val="28"/>
          <w:szCs w:val="28"/>
        </w:rPr>
        <w:t xml:space="preserve"> экономическое управление администрации Ельниковского муниципального района Республики </w:t>
      </w:r>
      <w:r w:rsidR="00894232" w:rsidRPr="007D4FD7">
        <w:rPr>
          <w:rFonts w:ascii="Times New Roman" w:hAnsi="Times New Roman"/>
          <w:sz w:val="28"/>
          <w:szCs w:val="28"/>
        </w:rPr>
        <w:t>и размещает на сайте</w:t>
      </w:r>
      <w:r w:rsidRPr="007D4FD7">
        <w:rPr>
          <w:rFonts w:ascii="Times New Roman" w:hAnsi="Times New Roman"/>
          <w:sz w:val="28"/>
          <w:szCs w:val="28"/>
        </w:rPr>
        <w:t xml:space="preserve"> администрации Ельниковского муниципального района </w:t>
      </w:r>
      <w:r w:rsidR="00894232" w:rsidRPr="007D4FD7">
        <w:rPr>
          <w:rFonts w:ascii="Times New Roman" w:hAnsi="Times New Roman"/>
          <w:sz w:val="28"/>
          <w:szCs w:val="28"/>
        </w:rPr>
        <w:t>Республики Мордовия.</w:t>
      </w:r>
    </w:p>
    <w:p w:rsidR="00F9043E" w:rsidRPr="00490494" w:rsidRDefault="00F9043E" w:rsidP="00F9043E">
      <w:pPr>
        <w:pStyle w:val="1"/>
        <w:jc w:val="center"/>
        <w:rPr>
          <w:rFonts w:ascii="Times New Roman" w:hAnsi="Times New Roman"/>
          <w:color w:val="auto"/>
        </w:rPr>
      </w:pPr>
      <w:bookmarkStart w:id="19" w:name="sub_1000"/>
      <w:r w:rsidRPr="00490494">
        <w:rPr>
          <w:rFonts w:ascii="Times New Roman" w:hAnsi="Times New Roman"/>
          <w:color w:val="auto"/>
        </w:rPr>
        <w:t>Подпрограмма</w:t>
      </w:r>
      <w:r w:rsidRPr="00490494">
        <w:rPr>
          <w:rFonts w:ascii="Times New Roman" w:hAnsi="Times New Roman"/>
          <w:color w:val="auto"/>
        </w:rPr>
        <w:br/>
        <w:t>"Развитие отраслей агропромышленного комплекса"</w:t>
      </w:r>
    </w:p>
    <w:p w:rsidR="00F9043E" w:rsidRPr="00490494" w:rsidRDefault="00F9043E" w:rsidP="00F9043E">
      <w:pPr>
        <w:pStyle w:val="1"/>
        <w:jc w:val="center"/>
        <w:rPr>
          <w:rFonts w:ascii="Times New Roman" w:hAnsi="Times New Roman"/>
          <w:color w:val="auto"/>
        </w:rPr>
      </w:pPr>
      <w:bookmarkStart w:id="20" w:name="sub_1001"/>
      <w:bookmarkEnd w:id="19"/>
      <w:r w:rsidRPr="00490494">
        <w:rPr>
          <w:rFonts w:ascii="Times New Roman" w:hAnsi="Times New Roman"/>
          <w:color w:val="auto"/>
        </w:rPr>
        <w:t>Паспорт подпрограммы "Развитие отраслей агропромышленного комплекса"</w:t>
      </w:r>
    </w:p>
    <w:bookmarkEnd w:id="20"/>
    <w:p w:rsidR="00F9043E" w:rsidRDefault="00F9043E" w:rsidP="00F9043E"/>
    <w:tbl>
      <w:tblPr>
        <w:tblW w:w="1019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0"/>
        <w:gridCol w:w="560"/>
        <w:gridCol w:w="7396"/>
      </w:tblGrid>
      <w:tr w:rsidR="00F9043E" w:rsidRPr="00622BCB" w:rsidTr="00F9043E">
        <w:tc>
          <w:tcPr>
            <w:tcW w:w="2240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0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F9043E" w:rsidRPr="00622BCB" w:rsidRDefault="000326FA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отраслями АПК и ЛПХ граждан администрации Ельниковского муниципального района Республики Мордовия</w:t>
            </w:r>
          </w:p>
        </w:tc>
      </w:tr>
      <w:tr w:rsidR="00F9043E" w:rsidRPr="00622BCB" w:rsidTr="00F9043E">
        <w:tc>
          <w:tcPr>
            <w:tcW w:w="2240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60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повышения конкурентоспособности сельскохозяйственной продукции и продуктов ее переработки, производимой республиканскимисельхозтоваропроизводителями, на 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внутреннем и внешнем рынках;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обеспечение продовольственной безопасности Республики Мордовия с учетом экономической и территориальной доступности продукции агропромышленного комплекса;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увеличение показателя произведенной добавленной стоимости, создаваемой в сельском хозяйстве;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обеспечение роста экспорта продукции агропромышленного комплекса;</w:t>
            </w:r>
          </w:p>
        </w:tc>
      </w:tr>
      <w:tr w:rsidR="00F9043E" w:rsidRPr="00622BCB" w:rsidTr="00F9043E">
        <w:tc>
          <w:tcPr>
            <w:tcW w:w="2240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560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стимулирование развития приоритетных подотраслей агропромышленного комплекса и развитие малых форм хозяйствования;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поддержка сельскохозяйственного производства по отдельнымподотраслям растениеводства и животноводства, а также сельскохозяйственного страхования</w:t>
            </w:r>
          </w:p>
        </w:tc>
      </w:tr>
      <w:tr w:rsidR="00F9043E" w:rsidRPr="00622BCB" w:rsidTr="00F9043E">
        <w:tc>
          <w:tcPr>
            <w:tcW w:w="2240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60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F9043E" w:rsidRPr="00622BCB" w:rsidRDefault="000326FA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поголовье</w:t>
            </w:r>
            <w:r w:rsidR="00F9043E"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, гол.</w:t>
            </w:r>
            <w:r w:rsidR="00F9043E" w:rsidRPr="00622B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производства молока в сельскохозяйственных организациях, крестьянских (фермерских) хозяйствах, включая индивидуальных предпринимателей</w:t>
            </w:r>
            <w:r w:rsidR="000326FA" w:rsidRPr="00622BCB">
              <w:rPr>
                <w:rFonts w:ascii="Times New Roman" w:hAnsi="Times New Roman" w:cs="Times New Roman"/>
                <w:sz w:val="28"/>
                <w:szCs w:val="28"/>
              </w:rPr>
              <w:t>, тонн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прирост объема сельскохозяйственной продукции, реализованной в отчетном году сельскохозяйственными потребительскими кооперативами, получившими грантовую поддержку</w:t>
            </w:r>
            <w:r w:rsidR="000326FA" w:rsidRPr="00622BC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проектов грантополучателей, реализуемых с помощью грантовой поддержки на развитие семейных </w:t>
            </w:r>
            <w:r w:rsidR="00A2056E"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ферм и гранта "Агропрогресс, 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проект;</w:t>
            </w:r>
          </w:p>
          <w:p w:rsid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проектов грантополучателей, реализуемых с помощью грантовой поддержки на развитие материально-технической базы сельскохозяйственных </w:t>
            </w:r>
            <w:r w:rsidR="000326FA" w:rsidRPr="00622BCB">
              <w:rPr>
                <w:rFonts w:ascii="Times New Roman" w:hAnsi="Times New Roman" w:cs="Times New Roman"/>
                <w:sz w:val="28"/>
                <w:szCs w:val="28"/>
              </w:rPr>
              <w:t>потребительских кооперативов, проект;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валовый сбор зерновых и зернобобовых культур в сельскохозяйственных организациях, крестьянских (фермерских хозяйствах, включая индивидуальных предпринимателей</w:t>
            </w:r>
            <w:r w:rsidR="000326FA" w:rsidRPr="00622BCB">
              <w:rPr>
                <w:rFonts w:ascii="Times New Roman" w:hAnsi="Times New Roman" w:cs="Times New Roman"/>
                <w:sz w:val="28"/>
                <w:szCs w:val="28"/>
              </w:rPr>
              <w:t>, тонн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производство муки из зерновых культур, овощных и других рас</w:t>
            </w:r>
            <w:r w:rsidR="000326FA"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тительных культур, смеси из них, 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тонн;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доля площади, засеваемой элитными семенами в общей площади посевов, занятой семенами сортов растений</w:t>
            </w:r>
            <w:r w:rsidR="000326FA" w:rsidRPr="00622BC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процентов;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маточного товарного поголовья крупного рогатого скота специализированных мясных пород, за 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  <w:r w:rsidR="000326FA" w:rsidRPr="00622BC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 голов;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 га;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доля застрахованной посевной (посадочной) площади в общей посевной (посадочной) площади (в условных единицах)</w:t>
            </w:r>
            <w:r w:rsidR="00A2056E" w:rsidRPr="00622BC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(процентов);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производство скота и птицы на убой в хозяйствах всех категорий (в живом весе)</w:t>
            </w:r>
            <w:r w:rsidR="00A2056E" w:rsidRPr="00622BC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 тонн</w:t>
            </w:r>
            <w:r w:rsidR="00A2056E" w:rsidRPr="00622BC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скота и птицы на убой в сельскохозяйственных организациях, крестьянских (фермерских) хозяйствах, включая индивидуальных </w:t>
            </w:r>
            <w:r w:rsidR="00A2056E"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предпринимателей (в живом весе), 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  <w:r w:rsidR="00A2056E" w:rsidRPr="00622BC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производство молока в хозяйствах всех кате</w:t>
            </w:r>
            <w:r w:rsidR="00A2056E"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горий, 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тонн;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молока в сельскохозяйственных организациях и крестьянских (фермерских) хозяйствах, включая </w:t>
            </w:r>
            <w:r w:rsidR="00A2056E"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индивидуальных предпринимателей, 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тонн.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</w:t>
            </w:r>
            <w:r w:rsidR="00A2056E" w:rsidRPr="00622BCB">
              <w:rPr>
                <w:rFonts w:ascii="Times New Roman" w:hAnsi="Times New Roman" w:cs="Times New Roman"/>
                <w:sz w:val="28"/>
                <w:szCs w:val="28"/>
              </w:rPr>
              <w:t>ивидуальных предпринимателей -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гол;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производство масла сливочного -  тонн;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произво</w:t>
            </w:r>
            <w:r w:rsidR="00DC7268" w:rsidRPr="00622BCB">
              <w:rPr>
                <w:rFonts w:ascii="Times New Roman" w:hAnsi="Times New Roman" w:cs="Times New Roman"/>
                <w:sz w:val="28"/>
                <w:szCs w:val="28"/>
              </w:rPr>
              <w:t>дство сыров и сырных продукто,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 тонн;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выявляемость возбудителя африканской чумы свиней на территории </w:t>
            </w:r>
            <w:r w:rsidR="00A2056E" w:rsidRPr="00622BCB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объем произведенных и реализованных хлеба и хлебобулочных изделий с использованием компенсаци</w:t>
            </w:r>
            <w:r w:rsidR="00622BC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43E" w:rsidRPr="00622BCB" w:rsidTr="00F9043E">
        <w:tc>
          <w:tcPr>
            <w:tcW w:w="2240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560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4A2FE5">
              <w:rPr>
                <w:rFonts w:ascii="Times New Roman" w:hAnsi="Times New Roman" w:cs="Times New Roman"/>
                <w:sz w:val="28"/>
                <w:szCs w:val="28"/>
              </w:rPr>
              <w:t>января 2022 г. - 31 декабря 2030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 г.</w:t>
            </w:r>
          </w:p>
        </w:tc>
      </w:tr>
      <w:tr w:rsidR="00F9043E" w:rsidRPr="00622BCB" w:rsidTr="004A2FE5">
        <w:trPr>
          <w:trHeight w:val="4013"/>
        </w:trPr>
        <w:tc>
          <w:tcPr>
            <w:tcW w:w="2240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Объем финансового обеспечения</w:t>
            </w:r>
          </w:p>
        </w:tc>
        <w:tc>
          <w:tcPr>
            <w:tcW w:w="560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объем ассигнований на реализацию подпрограммы составляет </w:t>
            </w:r>
            <w:r w:rsidR="005C6572">
              <w:rPr>
                <w:rFonts w:ascii="Times New Roman" w:hAnsi="Times New Roman" w:cs="Times New Roman"/>
                <w:sz w:val="28"/>
                <w:szCs w:val="28"/>
              </w:rPr>
              <w:t xml:space="preserve">–325405,60 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 по годам: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2022 год </w:t>
            </w:r>
            <w:r w:rsidR="00622BCB" w:rsidRPr="00622BC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C6572">
              <w:rPr>
                <w:rFonts w:ascii="Times New Roman" w:hAnsi="Times New Roman" w:cs="Times New Roman"/>
                <w:sz w:val="28"/>
                <w:szCs w:val="28"/>
              </w:rPr>
              <w:t xml:space="preserve">15715,60 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2023 год </w:t>
            </w:r>
            <w:r w:rsidR="00622BCB" w:rsidRPr="00622BC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C6572">
              <w:rPr>
                <w:rFonts w:ascii="Times New Roman" w:hAnsi="Times New Roman" w:cs="Times New Roman"/>
                <w:sz w:val="28"/>
                <w:szCs w:val="28"/>
              </w:rPr>
              <w:t>35400,00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2024 год </w:t>
            </w:r>
            <w:r w:rsidR="00622BCB" w:rsidRPr="00622BCB">
              <w:rPr>
                <w:rFonts w:ascii="Times New Roman" w:hAnsi="Times New Roman" w:cs="Times New Roman"/>
                <w:sz w:val="28"/>
                <w:szCs w:val="28"/>
              </w:rPr>
              <w:t>–31600,000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F9043E" w:rsidRDefault="00F9043E" w:rsidP="00622BC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2025 год </w:t>
            </w:r>
            <w:r w:rsidR="00622BCB" w:rsidRPr="00622BCB">
              <w:rPr>
                <w:rFonts w:ascii="Times New Roman" w:hAnsi="Times New Roman" w:cs="Times New Roman"/>
                <w:sz w:val="28"/>
                <w:szCs w:val="28"/>
              </w:rPr>
              <w:t>–39845,000</w:t>
            </w:r>
            <w:r w:rsidR="004A2FE5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4A2FE5" w:rsidRPr="005C6572" w:rsidRDefault="004A2FE5" w:rsidP="004A2FE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5C6572"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39845,00 </w:t>
            </w:r>
            <w:r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A2FE5" w:rsidRPr="005C6572" w:rsidRDefault="004A2FE5" w:rsidP="004A2FE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5C6572"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>40000,00</w:t>
            </w:r>
            <w:r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A2FE5" w:rsidRPr="005C6572" w:rsidRDefault="004A2FE5" w:rsidP="004A2FE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2028 год – </w:t>
            </w:r>
            <w:r w:rsidR="005C6572"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>40500,00</w:t>
            </w:r>
            <w:r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A2FE5" w:rsidRPr="005C6572" w:rsidRDefault="004A2FE5" w:rsidP="004A2FE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2029 год – </w:t>
            </w:r>
            <w:r w:rsidR="005C6572"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41000,00 </w:t>
            </w:r>
            <w:r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A2FE5" w:rsidRPr="004A2FE5" w:rsidRDefault="004A2FE5" w:rsidP="005C6572">
            <w:pPr>
              <w:spacing w:after="0"/>
              <w:rPr>
                <w:lang w:eastAsia="ru-RU"/>
              </w:rPr>
            </w:pPr>
            <w:r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2030 год – </w:t>
            </w:r>
            <w:r w:rsidR="005C6572"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>41500,00</w:t>
            </w:r>
            <w:r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руб..</w:t>
            </w:r>
          </w:p>
        </w:tc>
      </w:tr>
      <w:tr w:rsidR="00F9043E" w:rsidRPr="00622BCB" w:rsidTr="00F9043E">
        <w:tc>
          <w:tcPr>
            <w:tcW w:w="2240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60" w:type="dxa"/>
          </w:tcPr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F9043E" w:rsidRDefault="004A2FE5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 2030</w:t>
            </w:r>
            <w:r w:rsidR="00F9043E" w:rsidRPr="00622BCB">
              <w:rPr>
                <w:rFonts w:ascii="Times New Roman" w:hAnsi="Times New Roman" w:cs="Times New Roman"/>
                <w:sz w:val="28"/>
                <w:szCs w:val="28"/>
              </w:rPr>
              <w:t> году:</w:t>
            </w:r>
          </w:p>
          <w:p w:rsidR="004A2FE5" w:rsidRDefault="004A2FE5" w:rsidP="004A2FE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6572">
              <w:rPr>
                <w:rFonts w:ascii="Times New Roman" w:hAnsi="Times New Roman"/>
                <w:sz w:val="28"/>
                <w:szCs w:val="28"/>
                <w:lang w:eastAsia="ru-RU"/>
              </w:rPr>
              <w:t>сбор биологических отходов – до 5 тонн;</w:t>
            </w:r>
          </w:p>
          <w:p w:rsidR="00F9043E" w:rsidRPr="00622BCB" w:rsidRDefault="00F9043E" w:rsidP="004A2F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22BCB">
              <w:rPr>
                <w:rFonts w:ascii="Times New Roman" w:hAnsi="Times New Roman"/>
                <w:sz w:val="28"/>
                <w:szCs w:val="28"/>
              </w:rPr>
              <w:t>производства молока в сельскохозяйственных организациях, крестьянских (фермерских) хозяйствах, включая и</w:t>
            </w:r>
            <w:r w:rsidR="0012654C" w:rsidRPr="00622BCB">
              <w:rPr>
                <w:rFonts w:ascii="Times New Roman" w:hAnsi="Times New Roman"/>
                <w:sz w:val="28"/>
                <w:szCs w:val="28"/>
              </w:rPr>
              <w:t>ндивидуальных предпринимателей</w:t>
            </w:r>
            <w:r w:rsidR="00622BCB">
              <w:rPr>
                <w:rFonts w:ascii="Times New Roman" w:hAnsi="Times New Roman"/>
                <w:sz w:val="28"/>
                <w:szCs w:val="28"/>
              </w:rPr>
              <w:t>–</w:t>
            </w:r>
            <w:r w:rsidR="0004385D">
              <w:rPr>
                <w:rFonts w:ascii="Times New Roman" w:hAnsi="Times New Roman"/>
                <w:sz w:val="28"/>
                <w:szCs w:val="28"/>
              </w:rPr>
              <w:t>11000</w:t>
            </w:r>
            <w:r w:rsidRPr="00622BCB">
              <w:rPr>
                <w:rFonts w:ascii="Times New Roman" w:hAnsi="Times New Roman"/>
                <w:sz w:val="28"/>
                <w:szCs w:val="28"/>
              </w:rPr>
              <w:t> тонн;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прирост объема сельскохозяйственной продукции сельскохозяйственными потребительскими кооперативами, получившими грантовую поддержку </w:t>
            </w:r>
            <w:r w:rsidR="0012654C"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A2FE5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проектов грантополучателей, реализуемых с помощью грантовой поддержки на развитие семейных </w:t>
            </w:r>
            <w:r w:rsidR="0012654C" w:rsidRPr="00622BCB">
              <w:rPr>
                <w:rFonts w:ascii="Times New Roman" w:hAnsi="Times New Roman" w:cs="Times New Roman"/>
                <w:sz w:val="28"/>
                <w:szCs w:val="28"/>
              </w:rPr>
              <w:t>ферм и гранта "Агропрогресс" - 1 проект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проектов грантополучателей, реализуемых с помощью грантовой поддержки на развитие материально- технической базы сельскохозяйственных </w:t>
            </w:r>
            <w:r w:rsidR="0012654C" w:rsidRPr="00622BCB">
              <w:rPr>
                <w:rFonts w:ascii="Times New Roman" w:hAnsi="Times New Roman" w:cs="Times New Roman"/>
                <w:sz w:val="28"/>
                <w:szCs w:val="28"/>
              </w:rPr>
              <w:t>потребительских кооперативов - 1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проект;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валовый сбор зерновых и зернобобовых культур в сельскохозяйственных организациях, крестьянских (фермерских хозяйствах, включая индивидуальных предпринимателей </w:t>
            </w:r>
            <w:r w:rsidR="0012654C" w:rsidRPr="00622BC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4385D">
              <w:rPr>
                <w:rFonts w:ascii="Times New Roman" w:hAnsi="Times New Roman" w:cs="Times New Roman"/>
                <w:sz w:val="28"/>
                <w:szCs w:val="28"/>
              </w:rPr>
              <w:t>13640</w:t>
            </w:r>
            <w:r w:rsidR="0012654C"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тонн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доля площади, засеваемой элитными семенами в общей площади посевов, занятой семенами сортов растений - </w:t>
            </w:r>
            <w:r w:rsidR="0012654C" w:rsidRPr="00622B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 - </w:t>
            </w:r>
            <w:r w:rsidR="0004385D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 голов;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(фермерских) хозяйствах, включая </w:t>
            </w:r>
            <w:r w:rsidR="004A2FE5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индивидуальных предпринимателей </w:t>
            </w:r>
            <w:r w:rsidR="0004385D">
              <w:rPr>
                <w:rFonts w:ascii="Times New Roman" w:hAnsi="Times New Roman" w:cs="Times New Roman"/>
                <w:sz w:val="28"/>
                <w:szCs w:val="28"/>
              </w:rPr>
              <w:t xml:space="preserve">–15448 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га;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доля застрахованной посевной (посадочной) площади в общей посевной (посадочной) площади (в условных единицах) (процентов) </w:t>
            </w:r>
            <w:r w:rsidR="0012654C" w:rsidRPr="00622BC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4385D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процент</w:t>
            </w:r>
            <w:r w:rsidR="0004385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доля застрахованного поголовья сельскохозяйственных животных в общем поголовье сельскохозяйственных животных (процентов) - </w:t>
            </w:r>
            <w:r w:rsidR="0012654C" w:rsidRPr="00622B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процента;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скота и птицы на убой в хозяйствах всех категорий (в живом весе) - </w:t>
            </w:r>
            <w:r w:rsidR="0004385D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 тонн;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скота и птицы на убой в сельскохозяйственных организациях, крестьянских (фермерских) хозяйствах, включая индивидуальных предпринимателей (в живом весе) - </w:t>
            </w:r>
            <w:r w:rsidR="0004385D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 тонн;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молока в хозяйствах всех категорий - </w:t>
            </w:r>
            <w:r w:rsidR="0004385D">
              <w:rPr>
                <w:rFonts w:ascii="Times New Roman" w:hAnsi="Times New Roman" w:cs="Times New Roman"/>
                <w:sz w:val="28"/>
                <w:szCs w:val="28"/>
              </w:rPr>
              <w:t>11000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 тонн;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молока в сельскохозяйственных организациях и крестьянских (фермерских) хозяйствах, включая индивидуальных предпринимателей - </w:t>
            </w:r>
            <w:r w:rsidR="0004385D">
              <w:rPr>
                <w:rFonts w:ascii="Times New Roman" w:hAnsi="Times New Roman" w:cs="Times New Roman"/>
                <w:sz w:val="28"/>
                <w:szCs w:val="28"/>
              </w:rPr>
              <w:t>9900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 тонн;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 - </w:t>
            </w:r>
            <w:r w:rsidR="0004385D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 гол;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масла сливочного - </w:t>
            </w:r>
            <w:r w:rsidR="00E9048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тонн;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сыров и сырных продуктов- </w:t>
            </w:r>
            <w:r w:rsidR="00CF2C76" w:rsidRPr="00E904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 тонн;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выявляемость возбудителя африканской чумы свиней на территории </w:t>
            </w:r>
            <w:r w:rsidR="00CF2C76" w:rsidRPr="00622BCB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- 0;</w:t>
            </w:r>
          </w:p>
          <w:p w:rsidR="00F9043E" w:rsidRPr="00622BCB" w:rsidRDefault="00F9043E" w:rsidP="00F904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5957" w:rsidRPr="004C09D3" w:rsidRDefault="00F35957" w:rsidP="00F35957">
      <w:pPr>
        <w:pStyle w:val="1"/>
        <w:jc w:val="center"/>
        <w:rPr>
          <w:rFonts w:ascii="Times New Roman" w:hAnsi="Times New Roman"/>
          <w:color w:val="auto"/>
        </w:rPr>
      </w:pPr>
      <w:bookmarkStart w:id="21" w:name="sub_2000"/>
      <w:r w:rsidRPr="004C09D3">
        <w:rPr>
          <w:rFonts w:ascii="Times New Roman" w:hAnsi="Times New Roman"/>
          <w:color w:val="auto"/>
        </w:rPr>
        <w:lastRenderedPageBreak/>
        <w:t>Подпрограмма</w:t>
      </w:r>
      <w:r w:rsidRPr="004C09D3">
        <w:rPr>
          <w:rFonts w:ascii="Times New Roman" w:hAnsi="Times New Roman"/>
          <w:color w:val="auto"/>
        </w:rPr>
        <w:br/>
        <w:t>"Техническая и технологическая модернизация, инновационное развитие"</w:t>
      </w:r>
    </w:p>
    <w:p w:rsidR="00F35957" w:rsidRPr="00F35957" w:rsidRDefault="00F35957" w:rsidP="00F35957">
      <w:pPr>
        <w:pStyle w:val="1"/>
        <w:jc w:val="center"/>
        <w:rPr>
          <w:rFonts w:ascii="Times New Roman" w:hAnsi="Times New Roman"/>
          <w:color w:val="auto"/>
        </w:rPr>
      </w:pPr>
      <w:bookmarkStart w:id="22" w:name="sub_2001"/>
      <w:bookmarkEnd w:id="21"/>
      <w:r w:rsidRPr="004C09D3">
        <w:rPr>
          <w:rFonts w:ascii="Times New Roman" w:hAnsi="Times New Roman"/>
          <w:color w:val="auto"/>
        </w:rPr>
        <w:t>Паспорт подпрограммы "Техническая и технологическая модернизация, инновационное развитие"</w:t>
      </w:r>
    </w:p>
    <w:bookmarkEnd w:id="22"/>
    <w:p w:rsidR="00F35957" w:rsidRDefault="00F35957" w:rsidP="00F35957"/>
    <w:tbl>
      <w:tblPr>
        <w:tblW w:w="1019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0"/>
        <w:gridCol w:w="560"/>
        <w:gridCol w:w="7396"/>
      </w:tblGrid>
      <w:tr w:rsidR="00F35957" w:rsidRPr="00622BCB" w:rsidTr="00F35957">
        <w:tc>
          <w:tcPr>
            <w:tcW w:w="2240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0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отраслями АПК и ЛПХ граждан администрации Ельниковского муниципального района Республики Мордовия</w:t>
            </w:r>
          </w:p>
        </w:tc>
      </w:tr>
      <w:tr w:rsidR="00F35957" w:rsidRPr="00622BCB" w:rsidTr="00F35957">
        <w:tc>
          <w:tcPr>
            <w:tcW w:w="2240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60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и конкурентоспособности сельскохозяйственной продукции за счет технической и 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технологической модернизации производства;</w:t>
            </w:r>
          </w:p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благоприятной экономической среды, способствующей инновационному развитию и привлечению инвестиций в отрасль;</w:t>
            </w:r>
          </w:p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создание эффективной системы консультирования сельхозтоваропроизводителей;</w:t>
            </w:r>
          </w:p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развитие системы непрерывного профессионального агрообразования</w:t>
            </w:r>
          </w:p>
        </w:tc>
      </w:tr>
      <w:tr w:rsidR="00F35957" w:rsidRPr="00622BCB" w:rsidTr="00F35957">
        <w:tc>
          <w:tcPr>
            <w:tcW w:w="2240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560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обновление парка сельскохозяйственной техники;</w:t>
            </w:r>
          </w:p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развитие консультационной помощи сельскохозяйственным товаропроизводителям;</w:t>
            </w:r>
          </w:p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по выпуску видеофильмов, издание плакатов, проведение коллегий, семинаров-совещаний, участию в сельскохозяйственных выставках, ярмарках, изданию методической литературы;</w:t>
            </w:r>
          </w:p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поддержка общественных организаций, связанных с предоставлением интересов крестьянских (фермерских) хозяйств</w:t>
            </w:r>
          </w:p>
        </w:tc>
      </w:tr>
      <w:tr w:rsidR="00F35957" w:rsidRPr="00622BCB" w:rsidTr="00F35957">
        <w:tc>
          <w:tcPr>
            <w:tcW w:w="2240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60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приобретенной сельскохозяйственными товаропроизводителями сельскохозяйственной техники;</w:t>
            </w:r>
          </w:p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коэффициент обновления тракторов в сельскохозяйственных организациях;</w:t>
            </w:r>
          </w:p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коэффициент обновления зерноуборочных комбайнов в сельскохозяйственных организациях;</w:t>
            </w:r>
          </w:p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коэффициент обновления кормоуборочных комбайнов в сельскохозяйственных организациях</w:t>
            </w:r>
          </w:p>
        </w:tc>
      </w:tr>
      <w:tr w:rsidR="00F35957" w:rsidRPr="00622BCB" w:rsidTr="00F35957">
        <w:tc>
          <w:tcPr>
            <w:tcW w:w="2240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560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F35957" w:rsidRPr="00622BCB" w:rsidRDefault="00F35957" w:rsidP="004C09D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1 января 2022 г. - 31 декабря 20</w:t>
            </w:r>
            <w:r w:rsidR="004C0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 г.</w:t>
            </w:r>
          </w:p>
        </w:tc>
      </w:tr>
      <w:tr w:rsidR="00F35957" w:rsidRPr="00622BCB" w:rsidTr="00F35957">
        <w:tc>
          <w:tcPr>
            <w:tcW w:w="2240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</w:t>
            </w:r>
          </w:p>
        </w:tc>
        <w:tc>
          <w:tcPr>
            <w:tcW w:w="560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на реализацию подпрограммы за счет средств </w:t>
            </w:r>
            <w:r w:rsidR="00B83358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B8335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90489">
              <w:rPr>
                <w:rFonts w:ascii="Times New Roman" w:hAnsi="Times New Roman" w:cs="Times New Roman"/>
                <w:sz w:val="28"/>
                <w:szCs w:val="28"/>
              </w:rPr>
              <w:t xml:space="preserve">186504,40 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тыс. рублей (в текущих ценах), в том числе по годам:</w:t>
            </w:r>
          </w:p>
          <w:p w:rsidR="00F35957" w:rsidRPr="00B83358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2022 год </w:t>
            </w:r>
            <w:r w:rsidR="00B83358" w:rsidRPr="00B8335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90489">
              <w:rPr>
                <w:rFonts w:ascii="Times New Roman" w:hAnsi="Times New Roman" w:cs="Times New Roman"/>
                <w:sz w:val="28"/>
                <w:szCs w:val="28"/>
              </w:rPr>
              <w:t>3689,400</w:t>
            </w: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F35957" w:rsidRPr="00B83358" w:rsidRDefault="00B83358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2023 год – </w:t>
            </w:r>
            <w:r w:rsidR="00E90489">
              <w:rPr>
                <w:rFonts w:ascii="Times New Roman" w:hAnsi="Times New Roman" w:cs="Times New Roman"/>
                <w:sz w:val="28"/>
                <w:szCs w:val="28"/>
              </w:rPr>
              <w:t>35815,00</w:t>
            </w:r>
            <w:r w:rsidR="00F35957"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F35957" w:rsidRPr="00B83358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2024 год </w:t>
            </w:r>
            <w:r w:rsidR="00B83358" w:rsidRPr="00B83358">
              <w:rPr>
                <w:rFonts w:ascii="Times New Roman" w:hAnsi="Times New Roman" w:cs="Times New Roman"/>
                <w:sz w:val="28"/>
                <w:szCs w:val="28"/>
              </w:rPr>
              <w:t>–16000,000</w:t>
            </w: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F35957" w:rsidRPr="0033589D" w:rsidRDefault="00F35957" w:rsidP="00B8335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2025 год </w:t>
            </w:r>
            <w:r w:rsidR="00B83358" w:rsidRPr="00B83358">
              <w:rPr>
                <w:rFonts w:ascii="Times New Roman" w:hAnsi="Times New Roman" w:cs="Times New Roman"/>
                <w:sz w:val="28"/>
                <w:szCs w:val="28"/>
              </w:rPr>
              <w:t>–20000,000</w:t>
            </w: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рублей.</w:t>
            </w:r>
          </w:p>
          <w:p w:rsidR="004C09D3" w:rsidRPr="00E90489" w:rsidRDefault="004C09D3" w:rsidP="004C09D3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E90489"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>20000,00</w:t>
            </w: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C09D3" w:rsidRPr="00E90489" w:rsidRDefault="004C09D3" w:rsidP="004C09D3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E90489"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21000,00 </w:t>
            </w: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C09D3" w:rsidRPr="00E90489" w:rsidRDefault="004C09D3" w:rsidP="004C09D3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2028 год – </w:t>
            </w:r>
            <w:r w:rsidR="00E90489"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>22000,00</w:t>
            </w: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C09D3" w:rsidRPr="00E90489" w:rsidRDefault="004C09D3" w:rsidP="004C09D3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2029 год – </w:t>
            </w:r>
            <w:r w:rsidR="00E90489"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>23000,00</w:t>
            </w: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4C09D3" w:rsidRPr="004C09D3" w:rsidRDefault="004C09D3" w:rsidP="00E90489">
            <w:pPr>
              <w:rPr>
                <w:lang w:val="en-US" w:eastAsia="ru-RU"/>
              </w:rPr>
            </w:pP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2030 год – </w:t>
            </w:r>
            <w:r w:rsidR="00E90489"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>25000,00</w:t>
            </w: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руб..</w:t>
            </w:r>
          </w:p>
        </w:tc>
      </w:tr>
      <w:tr w:rsidR="00F35957" w:rsidRPr="00622BCB" w:rsidTr="00F35957">
        <w:tc>
          <w:tcPr>
            <w:tcW w:w="2240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 w:rsidRPr="00622BCB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реализации подпрограммы</w:t>
            </w:r>
          </w:p>
        </w:tc>
        <w:tc>
          <w:tcPr>
            <w:tcW w:w="560" w:type="dxa"/>
          </w:tcPr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7396" w:type="dxa"/>
          </w:tcPr>
          <w:p w:rsidR="00F35957" w:rsidRPr="00622BCB" w:rsidRDefault="00232905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 20</w:t>
            </w:r>
            <w:r w:rsidRPr="0023290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35957" w:rsidRPr="00622BCB">
              <w:rPr>
                <w:rFonts w:ascii="Times New Roman" w:hAnsi="Times New Roman" w:cs="Times New Roman"/>
                <w:sz w:val="28"/>
                <w:szCs w:val="28"/>
              </w:rPr>
              <w:t> году:</w:t>
            </w:r>
          </w:p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коэффициент обновления тракторов в сельскохозяйственных организациях </w:t>
            </w:r>
            <w:r w:rsidR="0023290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23290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обновления зерноуборочных комбайнов в сельскохозяйственных организациях </w:t>
            </w:r>
            <w:r w:rsidR="0023290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23290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5957" w:rsidRPr="00622BCB" w:rsidRDefault="00F3595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обновления кормоуборочных комбайнов в сельскохозяйственных организациях </w:t>
            </w:r>
            <w:r w:rsidR="0023290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23290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622B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B42F7" w:rsidRPr="00DB42F7" w:rsidRDefault="00DB42F7" w:rsidP="00DB42F7">
      <w:pPr>
        <w:pStyle w:val="1"/>
        <w:jc w:val="center"/>
        <w:rPr>
          <w:rFonts w:ascii="Times New Roman" w:hAnsi="Times New Roman"/>
          <w:color w:val="auto"/>
        </w:rPr>
      </w:pPr>
      <w:bookmarkStart w:id="23" w:name="sub_4000"/>
      <w:r w:rsidRPr="00DB42F7">
        <w:rPr>
          <w:rFonts w:ascii="Times New Roman" w:hAnsi="Times New Roman"/>
          <w:color w:val="auto"/>
        </w:rPr>
        <w:lastRenderedPageBreak/>
        <w:t>Подпрограмма</w:t>
      </w:r>
      <w:r w:rsidRPr="00DB42F7">
        <w:rPr>
          <w:rFonts w:ascii="Times New Roman" w:hAnsi="Times New Roman"/>
          <w:color w:val="auto"/>
        </w:rPr>
        <w:br/>
        <w:t>"Поддержка и развитие кадрового потенциала в АПК"</w:t>
      </w:r>
    </w:p>
    <w:p w:rsidR="00DB42F7" w:rsidRPr="00DB42F7" w:rsidRDefault="00DB42F7" w:rsidP="00DB42F7">
      <w:pPr>
        <w:pStyle w:val="1"/>
        <w:jc w:val="center"/>
        <w:rPr>
          <w:rFonts w:ascii="Times New Roman" w:hAnsi="Times New Roman"/>
          <w:color w:val="auto"/>
        </w:rPr>
      </w:pPr>
      <w:bookmarkStart w:id="24" w:name="sub_4001"/>
      <w:bookmarkEnd w:id="23"/>
      <w:r w:rsidRPr="00DB42F7">
        <w:rPr>
          <w:rFonts w:ascii="Times New Roman" w:hAnsi="Times New Roman"/>
          <w:color w:val="auto"/>
        </w:rPr>
        <w:t>Паспорт подпрограммы "Поддержка и развитие кадрового потенциала в АПК"</w:t>
      </w:r>
    </w:p>
    <w:bookmarkEnd w:id="24"/>
    <w:p w:rsidR="00DB42F7" w:rsidRPr="00B83358" w:rsidRDefault="00DB42F7" w:rsidP="00DB42F7">
      <w:pPr>
        <w:rPr>
          <w:rFonts w:ascii="Times New Roman" w:hAnsi="Times New Roman"/>
          <w:sz w:val="28"/>
          <w:szCs w:val="28"/>
        </w:rPr>
      </w:pPr>
    </w:p>
    <w:tbl>
      <w:tblPr>
        <w:tblW w:w="101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0"/>
        <w:gridCol w:w="560"/>
        <w:gridCol w:w="7396"/>
      </w:tblGrid>
      <w:tr w:rsidR="00DB42F7" w:rsidRPr="00B83358" w:rsidTr="00DB42F7">
        <w:tc>
          <w:tcPr>
            <w:tcW w:w="224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DB42F7" w:rsidRPr="00B83358" w:rsidRDefault="00BE584E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отраслями АПК и ЛПХ граждан администрации Ельниковского муниципального района Республики Мордовия</w:t>
            </w:r>
          </w:p>
        </w:tc>
      </w:tr>
      <w:tr w:rsidR="00DB42F7" w:rsidRPr="00B83358" w:rsidTr="00DB42F7">
        <w:tc>
          <w:tcPr>
            <w:tcW w:w="224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2F7" w:rsidRPr="00B83358" w:rsidTr="00DB42F7">
        <w:tc>
          <w:tcPr>
            <w:tcW w:w="224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56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создание правовых, организационных, социально-экономических и информационных условий, способствующих поддержке кадрового потенциала агропромышленного комплекса Республики Мордовия;</w:t>
            </w:r>
          </w:p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стимулирование обучения и закрепления молодых специалистов в сельскохозяйственном производстве</w:t>
            </w:r>
          </w:p>
        </w:tc>
      </w:tr>
      <w:tr w:rsidR="00DB42F7" w:rsidRPr="00B83358" w:rsidTr="00DB42F7">
        <w:tc>
          <w:tcPr>
            <w:tcW w:w="224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Задача подпрограммы</w:t>
            </w:r>
          </w:p>
        </w:tc>
        <w:tc>
          <w:tcPr>
            <w:tcW w:w="56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стимулирование обучения и закрепления молодых специалистов в сельскохозяйственном производстве.</w:t>
            </w:r>
          </w:p>
        </w:tc>
      </w:tr>
      <w:tr w:rsidR="00DB42F7" w:rsidRPr="00B83358" w:rsidTr="00DB42F7">
        <w:tc>
          <w:tcPr>
            <w:tcW w:w="224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Целевой индикатор подпрограммы</w:t>
            </w:r>
          </w:p>
        </w:tc>
        <w:tc>
          <w:tcPr>
            <w:tcW w:w="56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доля молодых специалистов в общей численности квалифицированных специалистов в сельскохозяйственных организациях.</w:t>
            </w:r>
          </w:p>
        </w:tc>
      </w:tr>
      <w:tr w:rsidR="00DB42F7" w:rsidRPr="00B83358" w:rsidTr="00DB42F7">
        <w:tc>
          <w:tcPr>
            <w:tcW w:w="224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56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DB42F7" w:rsidRPr="00B83358" w:rsidRDefault="00232905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2022 - 2030</w:t>
            </w:r>
            <w:r w:rsidR="00DB42F7" w:rsidRPr="00B83358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</w:tr>
      <w:tr w:rsidR="00DB42F7" w:rsidRPr="00B83358" w:rsidTr="00DB42F7">
        <w:tc>
          <w:tcPr>
            <w:tcW w:w="224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</w:t>
            </w:r>
          </w:p>
        </w:tc>
        <w:tc>
          <w:tcPr>
            <w:tcW w:w="56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из средств республиканского бюджета Республики Мордовия составляет </w:t>
            </w:r>
            <w:r w:rsidR="000F0D6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90489">
              <w:rPr>
                <w:rFonts w:ascii="Times New Roman" w:hAnsi="Times New Roman" w:cs="Times New Roman"/>
                <w:sz w:val="28"/>
                <w:szCs w:val="28"/>
              </w:rPr>
              <w:t>584,09</w:t>
            </w: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 (в текущих ценах), в том числе по годам:</w:t>
            </w:r>
          </w:p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2022 год </w:t>
            </w:r>
            <w:r w:rsidR="000F0D6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90489">
              <w:rPr>
                <w:rFonts w:ascii="Times New Roman" w:hAnsi="Times New Roman" w:cs="Times New Roman"/>
                <w:sz w:val="28"/>
                <w:szCs w:val="28"/>
              </w:rPr>
              <w:t xml:space="preserve">230,19 </w:t>
            </w: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2023 год </w:t>
            </w:r>
            <w:r w:rsidR="000F0D6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90489">
              <w:rPr>
                <w:rFonts w:ascii="Times New Roman" w:hAnsi="Times New Roman" w:cs="Times New Roman"/>
                <w:sz w:val="28"/>
                <w:szCs w:val="28"/>
              </w:rPr>
              <w:t>100,50</w:t>
            </w: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2024 год </w:t>
            </w:r>
            <w:r w:rsidR="000F0D6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90489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DB42F7" w:rsidRDefault="00DB42F7" w:rsidP="000F0D6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2025 год </w:t>
            </w:r>
            <w:r w:rsidR="000F0D6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90489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</w:p>
          <w:p w:rsidR="00232905" w:rsidRPr="00E90489" w:rsidRDefault="00232905" w:rsidP="0023290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E90489"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>36,20</w:t>
            </w: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232905" w:rsidRPr="00E90489" w:rsidRDefault="00232905" w:rsidP="0023290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E90489"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>36,20</w:t>
            </w: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232905" w:rsidRPr="00E90489" w:rsidRDefault="00232905" w:rsidP="0023290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2028 год – </w:t>
            </w:r>
            <w:r w:rsidR="00E90489"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>36,20</w:t>
            </w: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232905" w:rsidRPr="00E90489" w:rsidRDefault="00E90489" w:rsidP="0023290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2029 год – 36,20</w:t>
            </w:r>
            <w:r w:rsidR="00232905"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232905" w:rsidRPr="00232905" w:rsidRDefault="00232905" w:rsidP="00E90489">
            <w:pPr>
              <w:rPr>
                <w:highlight w:val="yellow"/>
                <w:lang w:eastAsia="ru-RU"/>
              </w:rPr>
            </w:pP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2030 год – </w:t>
            </w:r>
            <w:r w:rsidR="00E90489"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36,20 </w:t>
            </w:r>
            <w:r w:rsidRPr="00E90489">
              <w:rPr>
                <w:rFonts w:ascii="Times New Roman" w:hAnsi="Times New Roman"/>
                <w:sz w:val="28"/>
                <w:szCs w:val="28"/>
                <w:lang w:eastAsia="ru-RU"/>
              </w:rPr>
              <w:t>тыс. руб..</w:t>
            </w:r>
          </w:p>
        </w:tc>
      </w:tr>
      <w:tr w:rsidR="00DB42F7" w:rsidRPr="00B83358" w:rsidTr="00DB42F7">
        <w:tc>
          <w:tcPr>
            <w:tcW w:w="224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</w:t>
            </w:r>
          </w:p>
        </w:tc>
        <w:tc>
          <w:tcPr>
            <w:tcW w:w="560" w:type="dxa"/>
          </w:tcPr>
          <w:p w:rsidR="00DB42F7" w:rsidRPr="00B83358" w:rsidRDefault="00DB42F7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DB42F7" w:rsidRPr="00B83358" w:rsidRDefault="00232905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 2030</w:t>
            </w:r>
            <w:r w:rsidR="00DB42F7" w:rsidRPr="00B83358">
              <w:rPr>
                <w:rFonts w:ascii="Times New Roman" w:hAnsi="Times New Roman" w:cs="Times New Roman"/>
                <w:sz w:val="28"/>
                <w:szCs w:val="28"/>
              </w:rPr>
              <w:t> году:</w:t>
            </w:r>
          </w:p>
          <w:p w:rsidR="00DB42F7" w:rsidRPr="00B83358" w:rsidRDefault="00DB42F7" w:rsidP="00BE584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доля молодых специалистов в общей численности квалифицированных специалистов в сельскохозяйственных организациях (процентов) - </w:t>
            </w:r>
            <w:r w:rsidRPr="006B09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E584E" w:rsidRPr="006B09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C3A6B" w:rsidRPr="005C3A6B" w:rsidRDefault="005C3A6B" w:rsidP="005C3A6B">
      <w:pPr>
        <w:pStyle w:val="1"/>
        <w:jc w:val="center"/>
        <w:rPr>
          <w:rFonts w:ascii="Times New Roman" w:hAnsi="Times New Roman"/>
          <w:color w:val="auto"/>
        </w:rPr>
      </w:pPr>
      <w:bookmarkStart w:id="25" w:name="sub_5000"/>
      <w:r w:rsidRPr="005C3A6B">
        <w:rPr>
          <w:rFonts w:ascii="Times New Roman" w:hAnsi="Times New Roman"/>
          <w:color w:val="auto"/>
        </w:rPr>
        <w:t>Подпрограмма</w:t>
      </w:r>
      <w:r w:rsidRPr="005C3A6B">
        <w:rPr>
          <w:rFonts w:ascii="Times New Roman" w:hAnsi="Times New Roman"/>
          <w:color w:val="auto"/>
        </w:rPr>
        <w:br/>
        <w:t>"Стимулирование инвестиционной деятельности в агропромышленном комплексе"</w:t>
      </w:r>
    </w:p>
    <w:p w:rsidR="005C3A6B" w:rsidRPr="005C3A6B" w:rsidRDefault="005C3A6B" w:rsidP="005C3A6B">
      <w:pPr>
        <w:pStyle w:val="1"/>
        <w:jc w:val="center"/>
        <w:rPr>
          <w:rFonts w:ascii="Times New Roman" w:hAnsi="Times New Roman"/>
          <w:color w:val="auto"/>
        </w:rPr>
      </w:pPr>
      <w:bookmarkStart w:id="26" w:name="sub_5001"/>
      <w:bookmarkEnd w:id="25"/>
      <w:r w:rsidRPr="005C3A6B">
        <w:rPr>
          <w:rFonts w:ascii="Times New Roman" w:hAnsi="Times New Roman"/>
          <w:color w:val="auto"/>
        </w:rPr>
        <w:t>Паспорт подпрограммы "Стимулирование инвестиционной деятельности в агропромышленном комплексе"</w:t>
      </w:r>
    </w:p>
    <w:bookmarkEnd w:id="26"/>
    <w:p w:rsidR="005C3A6B" w:rsidRPr="005C3A6B" w:rsidRDefault="005C3A6B" w:rsidP="005C3A6B">
      <w:pPr>
        <w:jc w:val="center"/>
        <w:rPr>
          <w:rFonts w:ascii="Times New Roman" w:hAnsi="Times New Roman"/>
          <w:b/>
        </w:rPr>
      </w:pPr>
    </w:p>
    <w:tbl>
      <w:tblPr>
        <w:tblW w:w="101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0"/>
        <w:gridCol w:w="560"/>
        <w:gridCol w:w="7396"/>
      </w:tblGrid>
      <w:tr w:rsidR="005C3A6B" w:rsidRPr="00B83358" w:rsidTr="005C3A6B">
        <w:tc>
          <w:tcPr>
            <w:tcW w:w="2240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0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отраслями АПК и ЛПХ граждан администрации Ельниковского муниципального района Республики Мордовия</w:t>
            </w:r>
          </w:p>
        </w:tc>
      </w:tr>
      <w:tr w:rsidR="005C3A6B" w:rsidRPr="00B83358" w:rsidTr="005C3A6B">
        <w:tc>
          <w:tcPr>
            <w:tcW w:w="2240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60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Увеличение объема кредитных ресурсов, привлекаемых в агропромышленный комплекс на цели модернизации и развития производства,</w:t>
            </w:r>
          </w:p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стимулирование ввода новых производственных мощностей в агропромышленном комплексе</w:t>
            </w:r>
          </w:p>
        </w:tc>
      </w:tr>
      <w:tr w:rsidR="005C3A6B" w:rsidRPr="00B83358" w:rsidTr="005C3A6B">
        <w:tc>
          <w:tcPr>
            <w:tcW w:w="2240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60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поддержка инвестиционного кредитования;</w:t>
            </w:r>
          </w:p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компенсация прямых понесенных затрат на строительство и модернизацию объектов агропромышленного комплекса;</w:t>
            </w:r>
          </w:p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поддержка строительства животноводческих комплексов (ферм);</w:t>
            </w:r>
          </w:p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поддержка строительства технологических автомобильных дорог к сельскохозяйственным угодьям</w:t>
            </w:r>
          </w:p>
        </w:tc>
      </w:tr>
      <w:tr w:rsidR="005C3A6B" w:rsidRPr="00B83358" w:rsidTr="005C3A6B">
        <w:tc>
          <w:tcPr>
            <w:tcW w:w="2240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60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Объем ссудной задолженности по субсидируемым инвестиционным кредитам (займам) на развитие агропромышленного комплекса</w:t>
            </w:r>
          </w:p>
        </w:tc>
      </w:tr>
      <w:tr w:rsidR="005C3A6B" w:rsidRPr="00B83358" w:rsidTr="005C3A6B">
        <w:tc>
          <w:tcPr>
            <w:tcW w:w="2240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560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32905">
              <w:rPr>
                <w:rFonts w:ascii="Times New Roman" w:hAnsi="Times New Roman" w:cs="Times New Roman"/>
                <w:sz w:val="28"/>
                <w:szCs w:val="28"/>
              </w:rPr>
              <w:t>января 2022 г. - 31 декабря 2030</w:t>
            </w: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 г.</w:t>
            </w:r>
          </w:p>
        </w:tc>
      </w:tr>
      <w:tr w:rsidR="005C3A6B" w:rsidRPr="00B83358" w:rsidTr="005C3A6B">
        <w:tc>
          <w:tcPr>
            <w:tcW w:w="2240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Объем финансового обеспечения</w:t>
            </w:r>
          </w:p>
        </w:tc>
        <w:tc>
          <w:tcPr>
            <w:tcW w:w="560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5C3A6B" w:rsidRPr="00FE3463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объем ресурсного обеспечения реализации подпрограммы</w:t>
            </w:r>
            <w:r w:rsidR="00232905">
              <w:rPr>
                <w:rFonts w:ascii="Times New Roman" w:hAnsi="Times New Roman" w:cs="Times New Roman"/>
                <w:sz w:val="28"/>
                <w:szCs w:val="28"/>
              </w:rPr>
              <w:t xml:space="preserve"> из средств местного бюджета не предусмотрено</w:t>
            </w:r>
          </w:p>
          <w:p w:rsidR="005C3A6B" w:rsidRPr="00B83358" w:rsidRDefault="005C3A6B" w:rsidP="00FE346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A6B" w:rsidRPr="00B83358" w:rsidTr="005C3A6B">
        <w:tc>
          <w:tcPr>
            <w:tcW w:w="2240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</w:t>
            </w:r>
            <w:r w:rsidRPr="00B83358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подпрограммы</w:t>
            </w:r>
          </w:p>
        </w:tc>
        <w:tc>
          <w:tcPr>
            <w:tcW w:w="560" w:type="dxa"/>
          </w:tcPr>
          <w:p w:rsidR="005C3A6B" w:rsidRPr="00B83358" w:rsidRDefault="005C3A6B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7396" w:type="dxa"/>
          </w:tcPr>
          <w:p w:rsidR="005C3A6B" w:rsidRPr="00B83358" w:rsidRDefault="005C3A6B" w:rsidP="005C3A6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 xml:space="preserve">объем ссудной задолженности по субсидируемым инвестиционным кредитам, выданным на развитие </w:t>
            </w:r>
            <w:r w:rsidRPr="00B833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</w:t>
            </w:r>
            <w:r w:rsidR="00232905">
              <w:rPr>
                <w:rFonts w:ascii="Times New Roman" w:hAnsi="Times New Roman" w:cs="Times New Roman"/>
                <w:sz w:val="28"/>
                <w:szCs w:val="28"/>
              </w:rPr>
              <w:t>ропромышленного комплекса к 2030</w:t>
            </w:r>
            <w:r w:rsidRPr="00B83358">
              <w:rPr>
                <w:rFonts w:ascii="Times New Roman" w:hAnsi="Times New Roman" w:cs="Times New Roman"/>
                <w:sz w:val="28"/>
                <w:szCs w:val="28"/>
              </w:rPr>
              <w:t> году 0 рублей</w:t>
            </w:r>
          </w:p>
        </w:tc>
      </w:tr>
    </w:tbl>
    <w:p w:rsidR="00C36ED6" w:rsidRDefault="00C36ED6" w:rsidP="00F837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5A82" w:rsidRPr="003A5A82" w:rsidRDefault="003A5A82" w:rsidP="003A5A82">
      <w:pPr>
        <w:pStyle w:val="1"/>
        <w:jc w:val="center"/>
        <w:rPr>
          <w:rFonts w:ascii="Times New Roman" w:hAnsi="Times New Roman"/>
          <w:color w:val="auto"/>
        </w:rPr>
      </w:pPr>
      <w:bookmarkStart w:id="27" w:name="sub_6000"/>
      <w:r w:rsidRPr="003A5A82">
        <w:rPr>
          <w:rFonts w:ascii="Times New Roman" w:hAnsi="Times New Roman"/>
          <w:color w:val="auto"/>
        </w:rPr>
        <w:t>Подпрограмма</w:t>
      </w:r>
      <w:r w:rsidRPr="003A5A82">
        <w:rPr>
          <w:rFonts w:ascii="Times New Roman" w:hAnsi="Times New Roman"/>
          <w:color w:val="auto"/>
        </w:rPr>
        <w:br/>
        <w:t>"Создание системы поддержки фермеров и развитие сельской кооперации в Республике Мордовия"</w:t>
      </w:r>
    </w:p>
    <w:p w:rsidR="003A5A82" w:rsidRPr="003A5A82" w:rsidRDefault="003A5A82" w:rsidP="003A5A82">
      <w:pPr>
        <w:pStyle w:val="1"/>
        <w:jc w:val="center"/>
        <w:rPr>
          <w:rFonts w:ascii="Times New Roman" w:hAnsi="Times New Roman"/>
          <w:color w:val="auto"/>
        </w:rPr>
      </w:pPr>
      <w:bookmarkStart w:id="28" w:name="sub_6001"/>
      <w:bookmarkEnd w:id="27"/>
      <w:r w:rsidRPr="003A5A82">
        <w:rPr>
          <w:rFonts w:ascii="Times New Roman" w:hAnsi="Times New Roman"/>
          <w:color w:val="auto"/>
        </w:rPr>
        <w:t>Паспорт подпрограммы "Создание системы поддержки фермеров и развитие сельской кооперации в Республике Мордовия"</w:t>
      </w:r>
    </w:p>
    <w:bookmarkEnd w:id="28"/>
    <w:p w:rsidR="003A5A82" w:rsidRDefault="003A5A82" w:rsidP="003A5A82"/>
    <w:tbl>
      <w:tblPr>
        <w:tblW w:w="101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0"/>
        <w:gridCol w:w="560"/>
        <w:gridCol w:w="7396"/>
      </w:tblGrid>
      <w:tr w:rsidR="003A5A82" w:rsidRPr="00FE3463" w:rsidTr="003A5A82">
        <w:tc>
          <w:tcPr>
            <w:tcW w:w="2240" w:type="dxa"/>
          </w:tcPr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0" w:type="dxa"/>
          </w:tcPr>
          <w:p w:rsidR="003A5A82" w:rsidRPr="00FE3463" w:rsidRDefault="003A5A82" w:rsidP="00D8441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3A5A82" w:rsidRPr="00FE3463" w:rsidRDefault="003A5A82" w:rsidP="003A5A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по работе с отраслями АПК и ЛПХ граждан администрации Ельниковского муниципального района Республики Мордовия</w:t>
            </w:r>
          </w:p>
        </w:tc>
      </w:tr>
      <w:tr w:rsidR="003A5A82" w:rsidRPr="00FE3463" w:rsidTr="003A5A82">
        <w:tc>
          <w:tcPr>
            <w:tcW w:w="2240" w:type="dxa"/>
          </w:tcPr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60" w:type="dxa"/>
          </w:tcPr>
          <w:p w:rsidR="003A5A82" w:rsidRPr="00FE3463" w:rsidRDefault="003A5A82" w:rsidP="00D8441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развитие системы сельскохозяйственной кооперации, как фактора повышения конкурентоспособности малых форм хозяйствования;</w:t>
            </w:r>
          </w:p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увеличение доходов и снижение издержек малых форм сельскохозяйственных товаропроизводителей;</w:t>
            </w:r>
          </w:p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обеспечение экономических условий для развития системы производства, переработки и реализации сельскохозяйственной продукции на базе сельскохозяйственных кооперативов</w:t>
            </w:r>
          </w:p>
        </w:tc>
      </w:tr>
      <w:tr w:rsidR="003A5A82" w:rsidRPr="00FE3463" w:rsidTr="003A5A82">
        <w:tc>
          <w:tcPr>
            <w:tcW w:w="2240" w:type="dxa"/>
          </w:tcPr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60" w:type="dxa"/>
          </w:tcPr>
          <w:p w:rsidR="003A5A82" w:rsidRPr="00FE3463" w:rsidRDefault="003A5A82" w:rsidP="00D8441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Предоставление грантов "Агростартап" на реализацию проекта создания и развития крестьянского (фермерского) хозяйства;</w:t>
            </w:r>
          </w:p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субсидии на возмещение части затрат сельскохозяйственным потребительским кооперативам, связанных с приобретением имущества в целях последующей передачи (реализации) приобретенного имущества в собственность членов кооператива, с приобретением сельскохозяйственной техники, оборудования для переработки сельскохозяйственной продукции (за исключением продукции свиноводства) и мобильных торговых объектов для оказания услуг членам кооператива, с закупкой сельскохозяйственной продукции у членов кооператива;</w:t>
            </w:r>
          </w:p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субсидии центру компетенции в сфере сельскохозяйственной кооперации и поддержки фермеров на осуществление текущей деятельности</w:t>
            </w:r>
          </w:p>
        </w:tc>
      </w:tr>
      <w:tr w:rsidR="003A5A82" w:rsidRPr="00FE3463" w:rsidTr="003A5A82">
        <w:tc>
          <w:tcPr>
            <w:tcW w:w="2240" w:type="dxa"/>
          </w:tcPr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Целевые индикаторы и </w:t>
            </w: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подпрограммы</w:t>
            </w:r>
          </w:p>
        </w:tc>
        <w:tc>
          <w:tcPr>
            <w:tcW w:w="560" w:type="dxa"/>
          </w:tcPr>
          <w:p w:rsidR="003A5A82" w:rsidRPr="00FE3463" w:rsidRDefault="003A5A82" w:rsidP="00D8441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7396" w:type="dxa"/>
          </w:tcPr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численности работников в расчете на 1 субъекта МСП, получившего комплексную поддержку в </w:t>
            </w:r>
            <w:r w:rsidRPr="00FE34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сфере АПК, накопленным итогом, единиц - 3;</w:t>
            </w:r>
          </w:p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в сельскохозяйственную потребительскую кооперацию вовлечены новые члены из числа субъектов МСП в АПК и личных подсобных хозяйств граждан (с учетом необходимости вовлечения новых членов в сельскохозяйственные потребительские кооперативы до 2030 года (единиц) -30;</w:t>
            </w:r>
          </w:p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субъекты МСП в АПК получили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фермеров, накопленным итогом)</w:t>
            </w:r>
            <w:r w:rsidR="002A205D" w:rsidRPr="00FE34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A5A82" w:rsidRPr="00FE3463" w:rsidTr="003A5A82">
        <w:tc>
          <w:tcPr>
            <w:tcW w:w="2240" w:type="dxa"/>
          </w:tcPr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560" w:type="dxa"/>
          </w:tcPr>
          <w:p w:rsidR="003A5A82" w:rsidRPr="00FE3463" w:rsidRDefault="003A5A82" w:rsidP="00D8441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2905">
              <w:rPr>
                <w:rFonts w:ascii="Times New Roman" w:hAnsi="Times New Roman" w:cs="Times New Roman"/>
                <w:sz w:val="28"/>
                <w:szCs w:val="28"/>
              </w:rPr>
              <w:t xml:space="preserve"> января 2022 г. - 31 января 2030</w:t>
            </w: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 г.</w:t>
            </w:r>
          </w:p>
        </w:tc>
      </w:tr>
      <w:tr w:rsidR="003A5A82" w:rsidRPr="00FE3463" w:rsidTr="003A5A82">
        <w:tc>
          <w:tcPr>
            <w:tcW w:w="2240" w:type="dxa"/>
          </w:tcPr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Объем бюджетных ассигнований подпрограммы</w:t>
            </w:r>
          </w:p>
        </w:tc>
        <w:tc>
          <w:tcPr>
            <w:tcW w:w="560" w:type="dxa"/>
          </w:tcPr>
          <w:p w:rsidR="003A5A82" w:rsidRPr="00FE3463" w:rsidRDefault="003A5A82" w:rsidP="00D8441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3A5A82" w:rsidRPr="00FE3463" w:rsidRDefault="00FE3463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ассигнования на реализацию подпрограммы предусматриваются из средств республиканского бюджета Республики Мордовия. Ассигнования из средств местного бюджета не предусмотрены </w:t>
            </w:r>
          </w:p>
        </w:tc>
      </w:tr>
      <w:tr w:rsidR="003A5A82" w:rsidRPr="00FE3463" w:rsidTr="003A5A82">
        <w:tc>
          <w:tcPr>
            <w:tcW w:w="2240" w:type="dxa"/>
          </w:tcPr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60" w:type="dxa"/>
          </w:tcPr>
          <w:p w:rsidR="003A5A82" w:rsidRPr="00FE3463" w:rsidRDefault="003A5A82" w:rsidP="00D8441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396" w:type="dxa"/>
          </w:tcPr>
          <w:p w:rsidR="003A5A82" w:rsidRPr="00FE3463" w:rsidRDefault="00232905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 2030</w:t>
            </w:r>
            <w:r w:rsidR="003A5A82" w:rsidRPr="00FE3463">
              <w:rPr>
                <w:rFonts w:ascii="Times New Roman" w:hAnsi="Times New Roman" w:cs="Times New Roman"/>
                <w:sz w:val="28"/>
                <w:szCs w:val="28"/>
              </w:rPr>
              <w:t> году:</w:t>
            </w:r>
          </w:p>
          <w:p w:rsidR="003A5A82" w:rsidRPr="00FE3463" w:rsidRDefault="003A5A82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субъекты МСП в АПК получили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</w:t>
            </w:r>
            <w:r w:rsidR="002A205D" w:rsidRPr="00FE3463">
              <w:rPr>
                <w:rFonts w:ascii="Times New Roman" w:hAnsi="Times New Roman" w:cs="Times New Roman"/>
                <w:sz w:val="28"/>
                <w:szCs w:val="28"/>
              </w:rPr>
              <w:t xml:space="preserve">рмеров, накопленным итогом, </w:t>
            </w: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 xml:space="preserve"> единицы</w:t>
            </w:r>
          </w:p>
        </w:tc>
      </w:tr>
    </w:tbl>
    <w:p w:rsidR="002A205D" w:rsidRPr="00642438" w:rsidRDefault="002A205D" w:rsidP="002A205D">
      <w:pPr>
        <w:pStyle w:val="1"/>
        <w:jc w:val="center"/>
        <w:rPr>
          <w:color w:val="auto"/>
        </w:rPr>
      </w:pPr>
      <w:bookmarkStart w:id="29" w:name="sub_7000"/>
      <w:r w:rsidRPr="002A205D">
        <w:rPr>
          <w:color w:val="auto"/>
        </w:rPr>
        <w:t>Подпрограмма</w:t>
      </w:r>
      <w:r w:rsidRPr="002A205D">
        <w:rPr>
          <w:color w:val="auto"/>
        </w:rPr>
        <w:br/>
        <w:t>"Развитие ветеринарной службы Республики Мордовия"</w:t>
      </w:r>
    </w:p>
    <w:p w:rsidR="002A205D" w:rsidRPr="002A205D" w:rsidRDefault="002A205D" w:rsidP="002A205D">
      <w:pPr>
        <w:pStyle w:val="1"/>
        <w:jc w:val="center"/>
        <w:rPr>
          <w:color w:val="auto"/>
        </w:rPr>
      </w:pPr>
      <w:bookmarkStart w:id="30" w:name="sub_7001"/>
      <w:bookmarkEnd w:id="29"/>
      <w:r w:rsidRPr="002A205D">
        <w:rPr>
          <w:color w:val="auto"/>
        </w:rPr>
        <w:t>Паспорт подпрограммы "Развитие ветеринарной службы Республики Мордовия"</w:t>
      </w:r>
    </w:p>
    <w:tbl>
      <w:tblPr>
        <w:tblW w:w="101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0"/>
        <w:gridCol w:w="560"/>
        <w:gridCol w:w="7396"/>
      </w:tblGrid>
      <w:tr w:rsidR="002A205D" w:rsidRPr="00FE3463" w:rsidTr="002A205D">
        <w:tc>
          <w:tcPr>
            <w:tcW w:w="2240" w:type="dxa"/>
          </w:tcPr>
          <w:bookmarkEnd w:id="30"/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по работе с отраслями АПК и ЛПХ граждан администрации Ельниковского муниципального района Республики Мордовия</w:t>
            </w:r>
          </w:p>
        </w:tc>
      </w:tr>
      <w:tr w:rsidR="002A205D" w:rsidRPr="00FE3463" w:rsidTr="002A205D">
        <w:tc>
          <w:tcPr>
            <w:tcW w:w="224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05D" w:rsidRPr="00FE3463" w:rsidTr="002A205D">
        <w:tc>
          <w:tcPr>
            <w:tcW w:w="224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56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2A205D" w:rsidRPr="00FE3463" w:rsidRDefault="002A205D" w:rsidP="002A205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деятельности ветеринарии района</w:t>
            </w:r>
          </w:p>
        </w:tc>
      </w:tr>
      <w:tr w:rsidR="002A205D" w:rsidRPr="00FE3463" w:rsidTr="002A205D">
        <w:tc>
          <w:tcPr>
            <w:tcW w:w="224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56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предупреждений и ликвидации болезней животных, защиты населения от болезней, общих для человека и животных;</w:t>
            </w:r>
          </w:p>
          <w:p w:rsidR="002A205D" w:rsidRPr="00FE3463" w:rsidRDefault="002A205D" w:rsidP="002A205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продукции растительного и животного происхождения, находящейся в обращении на территории района</w:t>
            </w:r>
          </w:p>
        </w:tc>
      </w:tr>
      <w:tr w:rsidR="002A205D" w:rsidRPr="00FE3463" w:rsidTr="002A205D">
        <w:tc>
          <w:tcPr>
            <w:tcW w:w="224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6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выявляемость особо опасных болезней животных и птиц, остатков запрещенных и вредных веществ в организме живых животных, продуктах животного происхождения и кормах на территории Республики Мордовия, процентов;</w:t>
            </w:r>
          </w:p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охват исследований по африканской чуме свиней к поголовью восприимчивых животных;</w:t>
            </w:r>
          </w:p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05D" w:rsidRPr="00FE3463" w:rsidTr="002A205D">
        <w:tc>
          <w:tcPr>
            <w:tcW w:w="224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56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32905">
              <w:rPr>
                <w:rFonts w:ascii="Times New Roman" w:hAnsi="Times New Roman" w:cs="Times New Roman"/>
                <w:sz w:val="28"/>
                <w:szCs w:val="28"/>
              </w:rPr>
              <w:t>января 2022 г. - 31 декабря 2030</w:t>
            </w: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 г.</w:t>
            </w:r>
          </w:p>
        </w:tc>
      </w:tr>
      <w:tr w:rsidR="002A205D" w:rsidRPr="00FE3463" w:rsidTr="002A205D">
        <w:tc>
          <w:tcPr>
            <w:tcW w:w="224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</w:t>
            </w:r>
          </w:p>
        </w:tc>
        <w:tc>
          <w:tcPr>
            <w:tcW w:w="56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2A205D" w:rsidRPr="003B6BB4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EF1960">
              <w:rPr>
                <w:rFonts w:ascii="Times New Roman" w:hAnsi="Times New Roman" w:cs="Times New Roman"/>
                <w:sz w:val="28"/>
                <w:szCs w:val="28"/>
              </w:rPr>
              <w:t>3914,267</w:t>
            </w: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 в том числе за счет бюджетных ассигнований из:</w:t>
            </w:r>
          </w:p>
          <w:p w:rsidR="002A205D" w:rsidRPr="003B6BB4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средств федерального бюджета - </w:t>
            </w:r>
            <w:r w:rsidR="003B6BB4" w:rsidRPr="003B6B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2A205D" w:rsidRPr="003B6BB4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средств республиканского бюджета Республики Мордовия </w:t>
            </w:r>
            <w:r w:rsidR="003B6BB4" w:rsidRPr="003B6BB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F1960">
              <w:rPr>
                <w:rFonts w:ascii="Times New Roman" w:hAnsi="Times New Roman" w:cs="Times New Roman"/>
                <w:sz w:val="28"/>
                <w:szCs w:val="28"/>
              </w:rPr>
              <w:t>3914,267</w:t>
            </w: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2A205D" w:rsidRPr="003B6BB4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- </w:t>
            </w:r>
            <w:r w:rsidR="003B6BB4" w:rsidRPr="003B6B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 в том числе по годам:</w:t>
            </w:r>
          </w:p>
          <w:p w:rsidR="002A205D" w:rsidRPr="003B6BB4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2022 год </w:t>
            </w:r>
            <w:r w:rsidR="003B6BB4" w:rsidRPr="003B6BB4">
              <w:rPr>
                <w:rFonts w:ascii="Times New Roman" w:hAnsi="Times New Roman" w:cs="Times New Roman"/>
                <w:sz w:val="28"/>
                <w:szCs w:val="28"/>
              </w:rPr>
              <w:t>–369,400</w:t>
            </w: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2A205D" w:rsidRPr="003B6BB4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2023 год </w:t>
            </w:r>
            <w:r w:rsidR="003B6BB4" w:rsidRPr="003B6BB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F1960">
              <w:rPr>
                <w:rFonts w:ascii="Times New Roman" w:hAnsi="Times New Roman" w:cs="Times New Roman"/>
                <w:sz w:val="28"/>
                <w:szCs w:val="28"/>
              </w:rPr>
              <w:t>506,400</w:t>
            </w: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2A205D" w:rsidRPr="003B6BB4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2024 год </w:t>
            </w:r>
            <w:r w:rsidR="003B6BB4" w:rsidRPr="003B6BB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F1960">
              <w:rPr>
                <w:rFonts w:ascii="Times New Roman" w:hAnsi="Times New Roman" w:cs="Times New Roman"/>
                <w:sz w:val="28"/>
                <w:szCs w:val="28"/>
              </w:rPr>
              <w:t>467,500</w:t>
            </w: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:rsidR="002A205D" w:rsidRDefault="002A205D" w:rsidP="003B6B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2025 год </w:t>
            </w:r>
            <w:r w:rsidR="003B6BB4" w:rsidRPr="003B6BB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F1960">
              <w:rPr>
                <w:rFonts w:ascii="Times New Roman" w:hAnsi="Times New Roman" w:cs="Times New Roman"/>
                <w:sz w:val="28"/>
                <w:szCs w:val="28"/>
              </w:rPr>
              <w:t>428,500</w:t>
            </w:r>
            <w:r w:rsidRPr="003B6BB4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</w:p>
          <w:p w:rsidR="00232905" w:rsidRPr="00EF1960" w:rsidRDefault="00232905" w:rsidP="0023290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EF1960"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>428,500</w:t>
            </w:r>
            <w:r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232905" w:rsidRPr="00EF1960" w:rsidRDefault="00232905" w:rsidP="0023290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2027 год – </w:t>
            </w:r>
            <w:r w:rsidR="00EF1960"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>428,500</w:t>
            </w:r>
            <w:r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232905" w:rsidRPr="00EF1960" w:rsidRDefault="00232905" w:rsidP="0023290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2028 год – </w:t>
            </w:r>
            <w:r w:rsidR="00EF1960"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428,500 </w:t>
            </w:r>
            <w:r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232905" w:rsidRPr="00EF1960" w:rsidRDefault="00232905" w:rsidP="0023290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2029 год – </w:t>
            </w:r>
            <w:r w:rsidR="00EF1960"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>428,500</w:t>
            </w:r>
            <w:r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232905" w:rsidRPr="00232905" w:rsidRDefault="00232905" w:rsidP="00EF1960">
            <w:pPr>
              <w:rPr>
                <w:lang w:eastAsia="ru-RU"/>
              </w:rPr>
            </w:pPr>
            <w:r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2030 год – </w:t>
            </w:r>
            <w:r w:rsidR="00EF1960"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428,500 </w:t>
            </w:r>
            <w:r w:rsidRPr="00EF1960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</w:p>
        </w:tc>
      </w:tr>
      <w:tr w:rsidR="002A205D" w:rsidRPr="00FE3463" w:rsidTr="002A205D">
        <w:tc>
          <w:tcPr>
            <w:tcW w:w="224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60" w:type="dxa"/>
          </w:tcPr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2A205D" w:rsidRPr="00FE3463" w:rsidRDefault="00232905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 2030</w:t>
            </w:r>
            <w:r w:rsidR="002A205D" w:rsidRPr="00FE3463">
              <w:rPr>
                <w:rFonts w:ascii="Times New Roman" w:hAnsi="Times New Roman" w:cs="Times New Roman"/>
                <w:sz w:val="28"/>
                <w:szCs w:val="28"/>
              </w:rPr>
              <w:t> году:</w:t>
            </w:r>
          </w:p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 xml:space="preserve">выявляемость особо опасных болезней животных и птиц, остатков запрещенных и вредных веществ в организме живых животных, продуктах животного происхождения и кормах на </w:t>
            </w:r>
            <w:r w:rsidR="00000394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r w:rsidR="000113B4">
              <w:rPr>
                <w:rFonts w:ascii="Times New Roman" w:hAnsi="Times New Roman" w:cs="Times New Roman"/>
                <w:sz w:val="28"/>
                <w:szCs w:val="28"/>
              </w:rPr>
              <w:t xml:space="preserve">Ельниковского района </w:t>
            </w:r>
            <w:r w:rsidR="00000394">
              <w:rPr>
                <w:rFonts w:ascii="Times New Roman" w:hAnsi="Times New Roman" w:cs="Times New Roman"/>
                <w:sz w:val="28"/>
                <w:szCs w:val="28"/>
              </w:rPr>
              <w:t>Республики Мордовия, 5</w:t>
            </w: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 xml:space="preserve">охват исследованиями по африканской чуме свиней поголовья восприимчивых животных, </w:t>
            </w:r>
            <w:r w:rsidR="000003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E3463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2A205D" w:rsidRPr="00FE3463" w:rsidRDefault="002A205D" w:rsidP="00D844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1760" w:rsidRPr="001E2900" w:rsidRDefault="00801760" w:rsidP="00801760">
      <w:pPr>
        <w:spacing w:after="0" w:line="240" w:lineRule="auto"/>
        <w:rPr>
          <w:highlight w:val="yellow"/>
        </w:rPr>
        <w:sectPr w:rsidR="00801760" w:rsidRPr="001E2900" w:rsidSect="000113B4"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  <w:bookmarkStart w:id="31" w:name="sub_900"/>
    </w:p>
    <w:tbl>
      <w:tblPr>
        <w:tblW w:w="15325" w:type="dxa"/>
        <w:jc w:val="center"/>
        <w:tblLook w:val="00A0"/>
      </w:tblPr>
      <w:tblGrid>
        <w:gridCol w:w="15325"/>
      </w:tblGrid>
      <w:tr w:rsidR="007F09C2" w:rsidRPr="00465FA6" w:rsidTr="00CD24B0">
        <w:trPr>
          <w:jc w:val="center"/>
        </w:trPr>
        <w:tc>
          <w:tcPr>
            <w:tcW w:w="15325" w:type="dxa"/>
          </w:tcPr>
          <w:p w:rsidR="002C2D97" w:rsidRPr="002C2D97" w:rsidRDefault="007F09C2" w:rsidP="00CD24B0">
            <w:pPr>
              <w:pStyle w:val="a5"/>
              <w:jc w:val="right"/>
              <w:rPr>
                <w:rFonts w:ascii="Times New Roman" w:hAnsi="Times New Roman" w:cs="Times New Roman"/>
                <w:b/>
              </w:rPr>
            </w:pPr>
            <w:r w:rsidRPr="00465FA6">
              <w:rPr>
                <w:rFonts w:ascii="Times New Roman" w:hAnsi="Times New Roman" w:cs="Times New Roman"/>
                <w:b/>
              </w:rPr>
              <w:lastRenderedPageBreak/>
              <w:t>Приложение 1</w:t>
            </w:r>
          </w:p>
          <w:p w:rsidR="007F09C2" w:rsidRPr="002C2D97" w:rsidRDefault="007F09C2" w:rsidP="00CD24B0">
            <w:pPr>
              <w:pStyle w:val="a5"/>
              <w:jc w:val="right"/>
              <w:rPr>
                <w:rStyle w:val="a4"/>
                <w:rFonts w:ascii="Times New Roman" w:hAnsi="Times New Roman" w:cs="Times New Roman"/>
                <w:color w:val="auto"/>
              </w:rPr>
            </w:pPr>
            <w:r w:rsidRPr="00465FA6">
              <w:rPr>
                <w:rStyle w:val="a4"/>
                <w:rFonts w:ascii="Times New Roman" w:hAnsi="Times New Roman" w:cs="Times New Roman"/>
                <w:b w:val="0"/>
                <w:bCs/>
              </w:rPr>
              <w:t>к Муниципальной программе развития</w:t>
            </w:r>
          </w:p>
          <w:p w:rsidR="007F09C2" w:rsidRPr="00465FA6" w:rsidRDefault="007F09C2" w:rsidP="00CD24B0">
            <w:pPr>
              <w:spacing w:after="0" w:line="240" w:lineRule="auto"/>
              <w:jc w:val="right"/>
              <w:rPr>
                <w:rStyle w:val="a4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65FA6">
              <w:rPr>
                <w:rStyle w:val="a4"/>
                <w:rFonts w:ascii="Times New Roman" w:hAnsi="Times New Roman"/>
                <w:b w:val="0"/>
                <w:bCs/>
                <w:sz w:val="24"/>
                <w:szCs w:val="24"/>
              </w:rPr>
              <w:t>сельского хозяйства и регулирования рынков</w:t>
            </w:r>
          </w:p>
          <w:p w:rsidR="007F09C2" w:rsidRPr="00465FA6" w:rsidRDefault="007F09C2" w:rsidP="00CD24B0">
            <w:pPr>
              <w:spacing w:after="0" w:line="240" w:lineRule="auto"/>
              <w:jc w:val="right"/>
              <w:rPr>
                <w:rStyle w:val="a4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65FA6">
              <w:rPr>
                <w:rStyle w:val="a4"/>
                <w:rFonts w:ascii="Times New Roman" w:hAnsi="Times New Roman"/>
                <w:b w:val="0"/>
                <w:bCs/>
                <w:sz w:val="24"/>
                <w:szCs w:val="24"/>
              </w:rPr>
              <w:t>сельскохозяйственной продукции, сырья  и</w:t>
            </w:r>
          </w:p>
          <w:p w:rsidR="007F09C2" w:rsidRPr="00465FA6" w:rsidRDefault="007F09C2" w:rsidP="00CD24B0">
            <w:pPr>
              <w:spacing w:after="0" w:line="240" w:lineRule="auto"/>
              <w:ind w:firstLine="33"/>
              <w:jc w:val="right"/>
              <w:rPr>
                <w:rStyle w:val="a4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65FA6">
              <w:rPr>
                <w:rStyle w:val="a4"/>
                <w:rFonts w:ascii="Times New Roman" w:hAnsi="Times New Roman"/>
                <w:b w:val="0"/>
                <w:bCs/>
                <w:sz w:val="24"/>
                <w:szCs w:val="24"/>
              </w:rPr>
              <w:t>продовольствия Ельниковского  муниципального</w:t>
            </w:r>
          </w:p>
          <w:p w:rsidR="007F09C2" w:rsidRPr="00465FA6" w:rsidRDefault="007F09C2" w:rsidP="00CD24B0">
            <w:pPr>
              <w:spacing w:after="0" w:line="240" w:lineRule="auto"/>
              <w:jc w:val="right"/>
              <w:rPr>
                <w:rStyle w:val="a4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465FA6">
              <w:rPr>
                <w:rStyle w:val="a4"/>
                <w:rFonts w:ascii="Times New Roman" w:hAnsi="Times New Roman"/>
                <w:b w:val="0"/>
                <w:bCs/>
                <w:sz w:val="24"/>
                <w:szCs w:val="24"/>
              </w:rPr>
              <w:t>района Республики Мордовия</w:t>
            </w:r>
          </w:p>
          <w:p w:rsidR="007F09C2" w:rsidRPr="002A620A" w:rsidRDefault="007F09C2" w:rsidP="00CD24B0">
            <w:pPr>
              <w:pStyle w:val="1"/>
              <w:suppressAutoHyphens/>
              <w:spacing w:before="0" w:line="240" w:lineRule="auto"/>
              <w:jc w:val="right"/>
              <w:rPr>
                <w:rFonts w:ascii="Times New Roman" w:eastAsia="Times New Roman" w:hAnsi="Times New Roman"/>
                <w:bCs w:val="0"/>
                <w:caps/>
                <w:color w:val="auto"/>
              </w:rPr>
            </w:pPr>
          </w:p>
        </w:tc>
      </w:tr>
    </w:tbl>
    <w:p w:rsidR="007F09C2" w:rsidRPr="00465FA6" w:rsidRDefault="007F09C2" w:rsidP="00CD24B0">
      <w:pPr>
        <w:suppressAutoHyphens/>
        <w:spacing w:after="0" w:line="240" w:lineRule="auto"/>
        <w:ind w:left="1560"/>
        <w:jc w:val="center"/>
        <w:rPr>
          <w:rFonts w:ascii="Times New Roman" w:hAnsi="Times New Roman"/>
          <w:b/>
          <w:sz w:val="28"/>
          <w:szCs w:val="28"/>
        </w:rPr>
      </w:pPr>
      <w:r w:rsidRPr="00465FA6">
        <w:rPr>
          <w:rFonts w:ascii="Times New Roman" w:hAnsi="Times New Roman"/>
          <w:b/>
          <w:sz w:val="28"/>
          <w:szCs w:val="28"/>
        </w:rPr>
        <w:t>Сведения</w:t>
      </w:r>
    </w:p>
    <w:p w:rsidR="007F09C2" w:rsidRPr="00465FA6" w:rsidRDefault="007F09C2" w:rsidP="00CD24B0">
      <w:pPr>
        <w:suppressAutoHyphens/>
        <w:spacing w:after="0" w:line="240" w:lineRule="auto"/>
        <w:ind w:left="1560"/>
        <w:jc w:val="center"/>
        <w:rPr>
          <w:rFonts w:ascii="Times New Roman" w:hAnsi="Times New Roman"/>
          <w:sz w:val="28"/>
          <w:szCs w:val="28"/>
        </w:rPr>
      </w:pPr>
      <w:r w:rsidRPr="00465FA6">
        <w:rPr>
          <w:rFonts w:ascii="Times New Roman" w:hAnsi="Times New Roman"/>
          <w:sz w:val="28"/>
          <w:szCs w:val="28"/>
        </w:rPr>
        <w:t>о   показателях (индикаторах) реализации муниципальной программы   развития сельского хозяйства и регулирования рынков сельскохозяйственной продукции, сырья и продовольствия Ельниковского муниципальн</w:t>
      </w:r>
      <w:r w:rsidR="00F75593">
        <w:rPr>
          <w:rFonts w:ascii="Times New Roman" w:hAnsi="Times New Roman"/>
          <w:sz w:val="28"/>
          <w:szCs w:val="28"/>
        </w:rPr>
        <w:t>ого района Республики Мордовия</w:t>
      </w:r>
    </w:p>
    <w:p w:rsidR="007F09C2" w:rsidRPr="00465FA6" w:rsidRDefault="007F09C2" w:rsidP="00CD24B0">
      <w:pPr>
        <w:suppressAutoHyphens/>
        <w:spacing w:after="0" w:line="240" w:lineRule="auto"/>
        <w:ind w:left="156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4"/>
        <w:gridCol w:w="3544"/>
        <w:gridCol w:w="1276"/>
        <w:gridCol w:w="1134"/>
        <w:gridCol w:w="1134"/>
        <w:gridCol w:w="1134"/>
        <w:gridCol w:w="1134"/>
        <w:gridCol w:w="1134"/>
        <w:gridCol w:w="1134"/>
        <w:gridCol w:w="1134"/>
        <w:gridCol w:w="1135"/>
        <w:gridCol w:w="1133"/>
      </w:tblGrid>
      <w:tr w:rsidR="000113B4" w:rsidRPr="00465FA6" w:rsidTr="009718CB">
        <w:trPr>
          <w:trHeight w:val="838"/>
        </w:trPr>
        <w:tc>
          <w:tcPr>
            <w:tcW w:w="28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113B4" w:rsidRPr="00465FA6" w:rsidRDefault="000113B4" w:rsidP="00E107A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3B4" w:rsidRPr="00465FA6" w:rsidRDefault="000113B4" w:rsidP="00E107A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(индикатор), 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3B4" w:rsidRPr="00465FA6" w:rsidRDefault="000113B4" w:rsidP="00E107A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0113B4" w:rsidRPr="00465FA6" w:rsidRDefault="000113B4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A64667" w:rsidRPr="00465FA6" w:rsidTr="009718CB">
        <w:trPr>
          <w:trHeight w:val="838"/>
        </w:trPr>
        <w:tc>
          <w:tcPr>
            <w:tcW w:w="28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667" w:rsidRPr="00465FA6" w:rsidRDefault="00A64667" w:rsidP="00E107A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64667" w:rsidRPr="00465FA6" w:rsidRDefault="00A64667" w:rsidP="00E107A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5FA6">
              <w:rPr>
                <w:rFonts w:ascii="Times New Roman" w:hAnsi="Times New Roman"/>
                <w:sz w:val="28"/>
                <w:szCs w:val="28"/>
                <w:lang w:eastAsia="ru-RU"/>
              </w:rPr>
              <w:t>(факт)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64667" w:rsidRDefault="00A64667"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D94A6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64667" w:rsidRDefault="00A64667">
            <w:r>
              <w:rPr>
                <w:rFonts w:ascii="Times New Roman" w:hAnsi="Times New Roman"/>
                <w:sz w:val="28"/>
                <w:szCs w:val="28"/>
              </w:rPr>
              <w:t>2028</w:t>
            </w:r>
            <w:r w:rsidRPr="00D94A6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667" w:rsidRDefault="00A64667">
            <w:r>
              <w:rPr>
                <w:rFonts w:ascii="Times New Roman" w:hAnsi="Times New Roman"/>
                <w:sz w:val="28"/>
                <w:szCs w:val="28"/>
              </w:rPr>
              <w:t>2029</w:t>
            </w:r>
            <w:r w:rsidRPr="00D94A6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</w:tcPr>
          <w:p w:rsidR="00A64667" w:rsidRDefault="00A64667">
            <w:r>
              <w:rPr>
                <w:rFonts w:ascii="Times New Roman" w:hAnsi="Times New Roman"/>
                <w:sz w:val="28"/>
                <w:szCs w:val="28"/>
              </w:rPr>
              <w:t>2030</w:t>
            </w:r>
            <w:r w:rsidRPr="00D94A6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ind w:right="-44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 xml:space="preserve">  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897C9C" w:rsidP="00F837EB">
            <w:pPr>
              <w:pStyle w:val="a5"/>
              <w:ind w:right="-44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897C9C" w:rsidP="00F837EB">
            <w:pPr>
              <w:pStyle w:val="a5"/>
              <w:ind w:right="-44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ind w:right="-44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897C9C" w:rsidP="00F837EB">
            <w:pPr>
              <w:pStyle w:val="a5"/>
              <w:ind w:right="-44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к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CD24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CD24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CD24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CD24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CD24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CD24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100,4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растениеводства в хозяйствах всех категорий (в сопоставимых ценах)</w:t>
            </w:r>
          </w:p>
          <w:p w:rsidR="00A64667" w:rsidRPr="00A64667" w:rsidRDefault="00A64667" w:rsidP="00A64667">
            <w:pPr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к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</w:t>
            </w:r>
            <w:r w:rsidR="005926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</w:t>
            </w:r>
            <w:r w:rsidR="005926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5926B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</w:t>
            </w:r>
            <w:r w:rsidR="005926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100,4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животноводства в хозяйствах всех категорий (в сопоставимых ценах)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к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926B0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  <w:r w:rsidR="00897C9C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100,5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пищевых продуктов, (в сопоставимых ценах) к предыдущему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к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B26F7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B26F7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B26F7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502778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B26F7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B26F74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502778" w:rsidRDefault="00502778" w:rsidP="00B26F74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B26F74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105.0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напитков (в сопоставимых ценах)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A6466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 xml:space="preserve"> к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502778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104.0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Индекс физического объема инвестиций в основной капитал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 xml:space="preserve"> к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502778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125.0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Рентабельность сельскохозяйственных организаций (с учетом субсидий)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502778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502778" w:rsidRDefault="00502778" w:rsidP="00502778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02778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Среднемесячная номинальная заработная плата в сельском хозяйстве (по полному кругу)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45500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Default="00A64667" w:rsidP="00A6466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Индекс производительности труда к предыдущему году</w:t>
            </w:r>
          </w:p>
          <w:p w:rsidR="00A64667" w:rsidRDefault="00A64667" w:rsidP="00A64667">
            <w:pPr>
              <w:rPr>
                <w:lang w:eastAsia="ru-RU"/>
              </w:rPr>
            </w:pPr>
          </w:p>
          <w:p w:rsidR="00A64667" w:rsidRPr="00A64667" w:rsidRDefault="00A64667" w:rsidP="00A64667">
            <w:pPr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926B0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926B0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926B0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926B0">
              <w:rPr>
                <w:rFonts w:ascii="Times New Roman" w:hAnsi="Times New Roman" w:cs="Times New Roman"/>
                <w:sz w:val="28"/>
                <w:szCs w:val="28"/>
              </w:rPr>
              <w:t>100,5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926B0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926B0"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926B0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926B0"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5926B0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926B0">
              <w:rPr>
                <w:rFonts w:ascii="Times New Roman" w:hAnsi="Times New Roman" w:cs="Times New Roman"/>
                <w:sz w:val="28"/>
                <w:szCs w:val="28"/>
              </w:rPr>
              <w:t>100,9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5926B0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926B0">
              <w:rPr>
                <w:rFonts w:ascii="Times New Roman" w:hAnsi="Times New Roman" w:cs="Times New Roman"/>
                <w:sz w:val="28"/>
                <w:szCs w:val="28"/>
              </w:rPr>
              <w:t>101,2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ind w:left="-392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Объемы приобретения сельскохозяйственными производителями новой сельскохозяйственной техники (по льготной цене) от производителей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64667" w:rsidRPr="00465FA6" w:rsidRDefault="00A64667" w:rsidP="00F83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ind w:left="-392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Тракторы</w:t>
            </w:r>
          </w:p>
          <w:p w:rsidR="00A64667" w:rsidRPr="00465FA6" w:rsidRDefault="00A64667" w:rsidP="00F83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A64667" w:rsidRPr="00465FA6">
              <w:rPr>
                <w:rFonts w:ascii="Times New Roman" w:hAnsi="Times New Roman" w:cs="Times New Roman"/>
                <w:sz w:val="28"/>
                <w:szCs w:val="28"/>
              </w:rPr>
              <w:t>тук</w:t>
            </w:r>
          </w:p>
          <w:p w:rsidR="00897C9C" w:rsidRPr="00897C9C" w:rsidRDefault="00897C9C" w:rsidP="00897C9C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ind w:left="-392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Зерноуборочные комбайны</w:t>
            </w:r>
          </w:p>
          <w:p w:rsidR="00A64667" w:rsidRPr="00465FA6" w:rsidRDefault="00A64667" w:rsidP="00F83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A64667" w:rsidRPr="00465FA6">
              <w:rPr>
                <w:rFonts w:ascii="Times New Roman" w:hAnsi="Times New Roman" w:cs="Times New Roman"/>
                <w:sz w:val="28"/>
                <w:szCs w:val="28"/>
              </w:rPr>
              <w:t>тук</w:t>
            </w:r>
          </w:p>
          <w:p w:rsidR="00897C9C" w:rsidRPr="00897C9C" w:rsidRDefault="00897C9C" w:rsidP="00897C9C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ind w:left="-392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Кормоуборочные комбайны</w:t>
            </w:r>
          </w:p>
          <w:p w:rsidR="00A64667" w:rsidRPr="00465FA6" w:rsidRDefault="00A64667" w:rsidP="00F83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A64667" w:rsidRPr="00465FA6">
              <w:rPr>
                <w:rFonts w:ascii="Times New Roman" w:hAnsi="Times New Roman" w:cs="Times New Roman"/>
                <w:sz w:val="28"/>
                <w:szCs w:val="28"/>
              </w:rPr>
              <w:t>тук</w:t>
            </w:r>
          </w:p>
          <w:p w:rsidR="00897C9C" w:rsidRPr="00897C9C" w:rsidRDefault="00897C9C" w:rsidP="00897C9C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Уровень обеспечения сельскохозяйственных организаций квалифицированными специалистами</w:t>
            </w:r>
          </w:p>
          <w:p w:rsidR="00A64667" w:rsidRPr="00465FA6" w:rsidRDefault="00A64667" w:rsidP="00F83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897C9C" w:rsidRPr="00897C9C" w:rsidRDefault="00897C9C" w:rsidP="00897C9C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0277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91,0</w:t>
            </w:r>
          </w:p>
        </w:tc>
      </w:tr>
      <w:tr w:rsidR="00A64667" w:rsidRPr="00465FA6" w:rsidTr="009718CB">
        <w:trPr>
          <w:trHeight w:val="4389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A1548B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Количество абитуриентов, направленных для поступления в текущем году на сельскохозяйственные специальности в направления подготовки: «Агрономия», «Зоотехния», «Ветеринария», «Технология производства и переработки сельскохозяйственной продукции», «Агроинженерия», «Механизация сельского хозяйства»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 xml:space="preserve">Доля  молодых специалистов в общей численности квалифицированных специалистов сельскохозяйственных организаций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14.1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студентов, заключивших в текущем году договора о предоставлении аграрной стипендии в соответствии с Постановлением Правительства Республики 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Мордовия от 22 июня 2015 г. № 381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специалистов, заключивших в текущем году договора о предоставлении молодому специалисту пособия и подъемных в соответствии с Постановлением Правительства Республики Мордовия от 22 июня 2015 г. № 381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 xml:space="preserve">  Валовой сбор зерновых и зернобобовых культур в хозяйствах всех категорий (в бункерном весе)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14,4398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E16C13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13,450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13640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Размер  посевных площадей, занятых зерновыми, зернобобовыми и кормовыми  сельскохозяйственными культурами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тыс. гектаров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15,448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15,448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15,448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C30E2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  <w:r w:rsidR="00C30E29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C30E2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  <w:r w:rsidR="00A25EB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C30E2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A25EB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30E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25EBE">
              <w:rPr>
                <w:rFonts w:ascii="Times New Roman" w:hAnsi="Times New Roman" w:cs="Times New Roman"/>
                <w:sz w:val="28"/>
                <w:szCs w:val="28"/>
              </w:rPr>
              <w:t>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C30E2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25EBE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5EBE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5EBE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5EBE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0,798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5EBE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5EBE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0,800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18,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том числе: в сельскохозяйственных организациях, 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крестьянских (фермерских) хозяйствах, включая индивидуальных предпринимателей</w:t>
            </w:r>
          </w:p>
          <w:p w:rsidR="00A64667" w:rsidRPr="00465FA6" w:rsidRDefault="00A64667" w:rsidP="00F83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897C9C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0,500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18,2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в хозяйствах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C30E2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  <w:r w:rsidR="00C30E29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E16C1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  <w:r w:rsidR="00E16C1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C30E2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  <w:r w:rsidR="00E16C1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C30E2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  <w:r w:rsidR="00E16C1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E16C13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Производство молока в хозяйствах всех категорий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C30E29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 w:rsidR="00C30E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  <w:r w:rsidR="00C30E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71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  <w:r w:rsidR="00C30E2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B7A4B" w:rsidP="00AB7A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30E2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30E2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926B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11,00</w:t>
            </w:r>
            <w:r w:rsidR="00A25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5EBE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10,91</w:t>
            </w:r>
            <w:r w:rsidR="005926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5EBE" w:rsidP="00AB7A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  <w:r w:rsidR="00AB7A4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B7A4B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10,95</w:t>
            </w:r>
            <w:r w:rsidR="00A25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5EBE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11,000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19.1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в том числе: в сельскохозяйственных организациях, крестьянских (фермерских) хозяйствах, включая индивидуальных предпринимателей</w:t>
            </w:r>
          </w:p>
          <w:p w:rsidR="00A64667" w:rsidRPr="00465FA6" w:rsidRDefault="00A64667" w:rsidP="00F83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C30E29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C30E29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</w:t>
            </w:r>
            <w:r w:rsidR="00C30E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C30E29" w:rsidRDefault="00C30E29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B7A4B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9,80</w:t>
            </w:r>
            <w:r w:rsidR="00C30E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B7A4B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9,81</w:t>
            </w:r>
            <w:r w:rsidR="00A25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5EBE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9,81</w:t>
            </w:r>
            <w:r w:rsidR="00AB7A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926B0" w:rsidP="005926B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  <w:r w:rsidR="00AB7A4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B7A4B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</w:t>
            </w:r>
            <w:r w:rsidR="00A25E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5EBE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9,900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19.2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в хозяйствах населения</w:t>
            </w:r>
          </w:p>
          <w:p w:rsidR="00A64667" w:rsidRPr="00465FA6" w:rsidRDefault="00A64667" w:rsidP="00F83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AE3DFC" w:rsidRDefault="009719A0" w:rsidP="00AE3DF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AE3D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A25EBE" w:rsidRDefault="009719A0" w:rsidP="0064243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A25EBE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64243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A25E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19A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642438" w:rsidP="00AB7A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AB7A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19A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B7A4B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  <w:r w:rsidR="00A25EB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5EBE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5EBE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5EBE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5EBE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1,100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Поголовье коров в хозяйствах всех категорий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1834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20.1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в сельскохозяйственных организациях, крестьянских (фермерских) хозяйствах, включая индивидуальных 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предпринимателей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1646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из них: молочного направления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1356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20.3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мясного направления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E85C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E85C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E85C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1E92" w:rsidP="00E85C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E85C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20.4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в хозяйствах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Продуктивность коров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килограмм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5C04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C0468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C0468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5C04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C04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C04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C04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5C04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7264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5C04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Приплод телят: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 xml:space="preserve">Выход телят на 100 коров в сельскохозяйственных организациях  </w:t>
            </w:r>
          </w:p>
          <w:p w:rsidR="00A64667" w:rsidRPr="00465FA6" w:rsidRDefault="00A64667" w:rsidP="00F83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Ввод нетелей на 100 коров в сельскохозяйственных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Поголовье крупного 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тыс. 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21E92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Поголовье крупного рогатого скота в хозяйствах всех категорий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5514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26.1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в том числе: в сельскохозяйственных организациях, крестьянских (фермерских) хозяйствах, включая индивидуальных предпринимателей</w:t>
            </w:r>
          </w:p>
          <w:p w:rsidR="00A64667" w:rsidRPr="00465FA6" w:rsidRDefault="00A64667" w:rsidP="00F83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5083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26.2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в хозяйствах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Поголовье свиней в хозяйствах всех категорий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</w:tr>
      <w:tr w:rsidR="00787668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68" w:rsidRPr="00465FA6" w:rsidRDefault="00787668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68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хозяйствах населения</w:t>
            </w:r>
          </w:p>
          <w:p w:rsidR="00787668" w:rsidRPr="00897C9C" w:rsidRDefault="00787668" w:rsidP="00897C9C">
            <w:pPr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68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68" w:rsidRPr="00465FA6" w:rsidRDefault="00787668" w:rsidP="001E203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68" w:rsidRPr="00465FA6" w:rsidRDefault="00787668" w:rsidP="0064243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68" w:rsidRPr="00465FA6" w:rsidRDefault="00787668" w:rsidP="0064243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68" w:rsidRPr="00465FA6" w:rsidRDefault="00787668" w:rsidP="0064243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7668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7668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7668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68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7668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тыс. 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Племенное условно-маточное поголовье сельскохозяйственных животных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тыс. условных 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Сохранность племенного маточного поголовья сельскохозяйственных животных к уровню предыдущего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0113B4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Доля площади, засеваемой элитными семенами, в общей площади посевов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Доля застрахованной 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стоимости продукции растениеводства (страховая сумма по договорам сельскохозяйственного страхования) в общей стоимости продукции растениеводства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A6466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%, 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Прирост объема сельскохозяйственной продукции, произведенной крестьянскими (фермерскими) хозяйствами, получившими государственную поддержку (по отношению к предыдущему году)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новых постоянных рабочих мест, созданных в сельскохозяйственных потребительских кооперативах, получивших </w:t>
            </w: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государственную поддержку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Создание новых сельскохозяйственных кооперативов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36.2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Доля действующих сельскохозяйственных потребительских кооперативов из числа зарегистрированных на территории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Прирост объема сельскохозяйственной продукции, реализованной сельскохозяйственными потребительскими кооперативами, получившими государственную поддержку (по отношению к предыдущему году)</w:t>
            </w:r>
          </w:p>
          <w:p w:rsidR="00A64667" w:rsidRPr="00465FA6" w:rsidRDefault="00A64667" w:rsidP="00F83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9719A0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Производство муки из зерновых культур, овощных и других растительных культур, смеси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144DAB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AB319F" w:rsidRDefault="00AB319F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AB319F" w:rsidRDefault="00AB319F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AB319F" w:rsidRDefault="00AB319F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0,310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Производство масла сливочного</w:t>
            </w:r>
          </w:p>
          <w:p w:rsidR="00A64667" w:rsidRPr="00465FA6" w:rsidRDefault="00A64667" w:rsidP="00F83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AB319F" w:rsidRDefault="00AB319F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B319F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B319F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B319F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0,055</w:t>
            </w:r>
          </w:p>
        </w:tc>
      </w:tr>
      <w:tr w:rsidR="00A64667" w:rsidRPr="00465FA6" w:rsidTr="009718CB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Производство сыров и сырных продуктов</w:t>
            </w:r>
          </w:p>
          <w:p w:rsidR="00A64667" w:rsidRPr="00465FA6" w:rsidRDefault="00A64667" w:rsidP="00F83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64667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65FA6">
              <w:rPr>
                <w:rFonts w:ascii="Times New Roman" w:hAnsi="Times New Roman" w:cs="Times New Roman"/>
                <w:sz w:val="28"/>
                <w:szCs w:val="28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B319F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B319F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B319F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AB319F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667" w:rsidRPr="00465FA6" w:rsidRDefault="00787668" w:rsidP="00F837E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0,020</w:t>
            </w:r>
          </w:p>
        </w:tc>
      </w:tr>
    </w:tbl>
    <w:p w:rsidR="007F09C2" w:rsidRPr="00465FA6" w:rsidRDefault="007F09C2" w:rsidP="00F837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5A89" w:rsidRDefault="00E55A89" w:rsidP="00F837EB">
      <w:pPr>
        <w:spacing w:after="0" w:line="240" w:lineRule="auto"/>
        <w:sectPr w:rsidR="00E55A89" w:rsidSect="000113B4">
          <w:pgSz w:w="16838" w:h="11906" w:orient="landscape"/>
          <w:pgMar w:top="992" w:right="851" w:bottom="851" w:left="1418" w:header="709" w:footer="709" w:gutter="0"/>
          <w:cols w:space="708"/>
          <w:docGrid w:linePitch="360"/>
        </w:sectPr>
      </w:pPr>
    </w:p>
    <w:tbl>
      <w:tblPr>
        <w:tblW w:w="5670" w:type="dxa"/>
        <w:tblInd w:w="9464" w:type="dxa"/>
        <w:tblLook w:val="00A0"/>
      </w:tblPr>
      <w:tblGrid>
        <w:gridCol w:w="5670"/>
      </w:tblGrid>
      <w:tr w:rsidR="007F09C2" w:rsidRPr="00D62600" w:rsidTr="00D62600">
        <w:trPr>
          <w:trHeight w:val="1979"/>
        </w:trPr>
        <w:tc>
          <w:tcPr>
            <w:tcW w:w="5670" w:type="dxa"/>
          </w:tcPr>
          <w:p w:rsidR="007F09C2" w:rsidRPr="00D62600" w:rsidRDefault="007F09C2" w:rsidP="00F837EB">
            <w:pPr>
              <w:spacing w:after="0" w:line="240" w:lineRule="auto"/>
              <w:rPr>
                <w:lang w:eastAsia="ru-RU"/>
              </w:rPr>
            </w:pPr>
          </w:p>
          <w:p w:rsidR="007F09C2" w:rsidRPr="00D62600" w:rsidRDefault="007F09C2" w:rsidP="00F837EB">
            <w:pPr>
              <w:pStyle w:val="a5"/>
              <w:ind w:right="175"/>
              <w:jc w:val="center"/>
              <w:rPr>
                <w:b/>
              </w:rPr>
            </w:pPr>
          </w:p>
          <w:p w:rsidR="007F09C2" w:rsidRPr="00D62600" w:rsidRDefault="007F09C2" w:rsidP="00F837EB">
            <w:pPr>
              <w:pStyle w:val="a5"/>
              <w:ind w:right="175"/>
              <w:jc w:val="center"/>
              <w:rPr>
                <w:rStyle w:val="a4"/>
                <w:rFonts w:ascii="Times New Roman" w:hAnsi="Times New Roman"/>
                <w:b w:val="0"/>
                <w:bCs/>
                <w:color w:val="auto"/>
                <w:szCs w:val="28"/>
              </w:rPr>
            </w:pPr>
            <w:r w:rsidRPr="00D62600">
              <w:rPr>
                <w:b/>
              </w:rPr>
              <w:t>Приложение 2</w:t>
            </w:r>
          </w:p>
          <w:p w:rsidR="007F09C2" w:rsidRPr="00D62600" w:rsidRDefault="007F09C2" w:rsidP="00F837EB">
            <w:pPr>
              <w:pStyle w:val="a5"/>
              <w:ind w:right="175"/>
              <w:rPr>
                <w:rStyle w:val="a4"/>
                <w:rFonts w:ascii="Times New Roman" w:hAnsi="Times New Roman"/>
                <w:b w:val="0"/>
                <w:bCs/>
                <w:color w:val="auto"/>
                <w:szCs w:val="28"/>
              </w:rPr>
            </w:pPr>
            <w:r w:rsidRPr="00D62600">
              <w:rPr>
                <w:rStyle w:val="a4"/>
                <w:rFonts w:ascii="Times New Roman" w:hAnsi="Times New Roman"/>
                <w:b w:val="0"/>
                <w:bCs/>
                <w:color w:val="auto"/>
                <w:szCs w:val="28"/>
              </w:rPr>
              <w:t xml:space="preserve">к Муниципальной программе развития                                                                                                                         сельского хозяйства и регулирования рынков                                                                                                                        сельскохозяйственной продукции, сырья  и                                                                                                                          продовольствия Ельниковского  муниципального                                                                                                                             района Республики Мордовия </w:t>
            </w:r>
          </w:p>
          <w:p w:rsidR="007F09C2" w:rsidRPr="00D62600" w:rsidRDefault="007F09C2" w:rsidP="00F837EB">
            <w:pPr>
              <w:spacing w:after="0" w:line="240" w:lineRule="auto"/>
              <w:ind w:right="742"/>
              <w:jc w:val="center"/>
              <w:rPr>
                <w:rFonts w:ascii="Arial" w:hAnsi="Arial"/>
              </w:rPr>
            </w:pPr>
          </w:p>
        </w:tc>
      </w:tr>
    </w:tbl>
    <w:p w:rsidR="007F09C2" w:rsidRPr="006A1FAD" w:rsidRDefault="007F09C2" w:rsidP="00F837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09C2" w:rsidRPr="006A1FAD" w:rsidRDefault="007F09C2" w:rsidP="00F837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1FAD">
        <w:rPr>
          <w:rFonts w:ascii="Times New Roman" w:hAnsi="Times New Roman"/>
          <w:sz w:val="28"/>
          <w:szCs w:val="28"/>
        </w:rPr>
        <w:t>Перечень</w:t>
      </w:r>
    </w:p>
    <w:p w:rsidR="007F09C2" w:rsidRPr="006A1FAD" w:rsidRDefault="007F09C2" w:rsidP="00F837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1FAD">
        <w:rPr>
          <w:rFonts w:ascii="Times New Roman" w:hAnsi="Times New Roman"/>
          <w:sz w:val="28"/>
          <w:szCs w:val="28"/>
        </w:rPr>
        <w:t xml:space="preserve">мероприятий муниципальной программы развития сельского хозяйства и регулирование рынков сельскохозяйственной продукции, сырья и продовольствия Ельниковского муниципального района Республики Мордовия </w:t>
      </w:r>
    </w:p>
    <w:p w:rsidR="007F09C2" w:rsidRDefault="007F09C2" w:rsidP="00F837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2036" w:rsidRDefault="001E2036" w:rsidP="00F837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824"/>
        <w:gridCol w:w="169"/>
        <w:gridCol w:w="3305"/>
        <w:gridCol w:w="2066"/>
        <w:gridCol w:w="1581"/>
        <w:gridCol w:w="419"/>
        <w:gridCol w:w="992"/>
        <w:gridCol w:w="1104"/>
        <w:gridCol w:w="1447"/>
        <w:gridCol w:w="1985"/>
        <w:gridCol w:w="148"/>
        <w:gridCol w:w="567"/>
      </w:tblGrid>
      <w:tr w:rsidR="001E2036" w:rsidRPr="00D62600" w:rsidTr="001E2036">
        <w:tc>
          <w:tcPr>
            <w:tcW w:w="1242" w:type="dxa"/>
            <w:vMerge w:val="restart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993" w:type="dxa"/>
            <w:gridSpan w:val="2"/>
            <w:vMerge w:val="restart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  <w:sz w:val="24"/>
                <w:szCs w:val="24"/>
              </w:rPr>
              <w:t>Приоритетность мероприятия</w:t>
            </w:r>
          </w:p>
        </w:tc>
        <w:tc>
          <w:tcPr>
            <w:tcW w:w="3305" w:type="dxa"/>
            <w:vMerge w:val="restart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  <w:sz w:val="24"/>
                <w:szCs w:val="24"/>
              </w:rPr>
              <w:t>Наименование мероприятия (объекта) его основные параметры</w:t>
            </w:r>
          </w:p>
        </w:tc>
        <w:tc>
          <w:tcPr>
            <w:tcW w:w="2066" w:type="dxa"/>
            <w:vMerge w:val="restart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  <w:sz w:val="24"/>
                <w:szCs w:val="24"/>
              </w:rPr>
              <w:t>Стоимость объекта (объем финансирования), тыс. руб.</w:t>
            </w:r>
          </w:p>
        </w:tc>
        <w:tc>
          <w:tcPr>
            <w:tcW w:w="5543" w:type="dxa"/>
            <w:gridSpan w:val="5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  <w:sz w:val="24"/>
                <w:szCs w:val="24"/>
              </w:rPr>
              <w:t>в том числе по источникам финансирования</w:t>
            </w:r>
          </w:p>
        </w:tc>
        <w:tc>
          <w:tcPr>
            <w:tcW w:w="2133" w:type="dxa"/>
            <w:gridSpan w:val="2"/>
            <w:vMerge w:val="restart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  <w:sz w:val="24"/>
                <w:szCs w:val="24"/>
              </w:rPr>
              <w:t>Наименование   муниципальной программы, в рамках которой планируется софинансирование мероприятий (при условии, если мероприятие софинансируется из республиканского бюджета)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5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6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1" w:type="dxa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1" w:type="dxa"/>
            <w:gridSpan w:val="2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04" w:type="dxa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47" w:type="dxa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036" w:rsidRPr="00D62600" w:rsidTr="001E2036">
        <w:trPr>
          <w:trHeight w:val="462"/>
        </w:trPr>
        <w:tc>
          <w:tcPr>
            <w:tcW w:w="15282" w:type="dxa"/>
            <w:gridSpan w:val="12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  <w:b/>
                <w:bCs/>
                <w:sz w:val="28"/>
                <w:szCs w:val="28"/>
              </w:rPr>
              <w:t>2022 год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1E2036" w:rsidRPr="00D62600" w:rsidTr="001E2036">
        <w:tc>
          <w:tcPr>
            <w:tcW w:w="1242" w:type="dxa"/>
            <w:vMerge w:val="restart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Участие в программе «Развитие семейных ферм на базе  крестьянского (фермерского) хозяйства в Республике Мордовия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 w:val="restart"/>
            <w:vAlign w:val="center"/>
          </w:tcPr>
          <w:p w:rsidR="001E2036" w:rsidRPr="000F7FDB" w:rsidRDefault="001E2036" w:rsidP="000F7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</w:rPr>
              <w:t xml:space="preserve">Муниципальная программа развития сельского хозяйства и регулирования рынков сельскохозяйственной продукции, </w:t>
            </w:r>
            <w:r w:rsidRPr="00D62600">
              <w:rPr>
                <w:rFonts w:ascii="Times New Roman" w:hAnsi="Times New Roman"/>
              </w:rPr>
              <w:lastRenderedPageBreak/>
              <w:t xml:space="preserve">сырья и продовольствия  Ельниковского муниципального района Республики Мордовия 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Участие в программе «Развитие материально-технической базы </w:t>
            </w:r>
            <w:r w:rsidRPr="00D62600">
              <w:rPr>
                <w:rFonts w:ascii="Times New Roman" w:hAnsi="Times New Roman"/>
              </w:rPr>
              <w:lastRenderedPageBreak/>
              <w:t>сельскохозяйственных потребительских кооперативов»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Участие в реализации регионального проекта «Создание системы поддержки фермеров и развитие сельской кооперации»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Приобретение элитн</w:t>
            </w:r>
            <w:r>
              <w:rPr>
                <w:rFonts w:ascii="Times New Roman" w:hAnsi="Times New Roman"/>
              </w:rPr>
              <w:t>ых семян                      (33</w:t>
            </w:r>
            <w:r w:rsidRPr="00D62600">
              <w:rPr>
                <w:rFonts w:ascii="Times New Roman" w:hAnsi="Times New Roman"/>
              </w:rPr>
              <w:t xml:space="preserve"> тонн)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775,90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775,90</w:t>
            </w:r>
          </w:p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Приобретение минеральных удобрений (</w:t>
            </w:r>
            <w:r>
              <w:rPr>
                <w:rFonts w:ascii="Times New Roman" w:hAnsi="Times New Roman"/>
              </w:rPr>
              <w:t>794,2</w:t>
            </w:r>
            <w:r w:rsidRPr="00D62600">
              <w:rPr>
                <w:rFonts w:ascii="Times New Roman" w:hAnsi="Times New Roman"/>
              </w:rPr>
              <w:t xml:space="preserve"> тонн)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14939,70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14939,70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техники (3</w:t>
            </w:r>
            <w:r w:rsidRPr="00D62600">
              <w:rPr>
                <w:rFonts w:ascii="Times New Roman" w:hAnsi="Times New Roman"/>
              </w:rPr>
              <w:t xml:space="preserve"> ед.)</w:t>
            </w:r>
          </w:p>
        </w:tc>
        <w:tc>
          <w:tcPr>
            <w:tcW w:w="2066" w:type="dxa"/>
            <w:vAlign w:val="center"/>
          </w:tcPr>
          <w:p w:rsidR="001E2036" w:rsidRPr="00534705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3689,400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534705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3689,400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 w:val="restart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62600">
              <w:rPr>
                <w:rFonts w:ascii="Times New Roman" w:hAnsi="Times New Roman"/>
                <w:b/>
                <w:bCs/>
              </w:rPr>
              <w:t>Стимулирование, обучение и закрепление молодых специалистов  в сельскохозяйственном производстве,            в том числе:</w:t>
            </w:r>
          </w:p>
        </w:tc>
        <w:tc>
          <w:tcPr>
            <w:tcW w:w="2066" w:type="dxa"/>
            <w:vAlign w:val="center"/>
          </w:tcPr>
          <w:p w:rsidR="001E2036" w:rsidRPr="00104419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230,190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0,0</w:t>
            </w:r>
          </w:p>
        </w:tc>
        <w:tc>
          <w:tcPr>
            <w:tcW w:w="1411" w:type="dxa"/>
            <w:gridSpan w:val="2"/>
            <w:vAlign w:val="center"/>
          </w:tcPr>
          <w:p w:rsidR="001E2036" w:rsidRPr="00104419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230,190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 представление компенсационной выплаты        (</w:t>
            </w:r>
            <w:r>
              <w:rPr>
                <w:rFonts w:ascii="Times New Roman" w:hAnsi="Times New Roman"/>
              </w:rPr>
              <w:t>4</w:t>
            </w:r>
            <w:r w:rsidRPr="00D62600">
              <w:rPr>
                <w:rFonts w:ascii="Times New Roman" w:hAnsi="Times New Roman"/>
              </w:rPr>
              <w:t xml:space="preserve"> чел.)</w:t>
            </w:r>
          </w:p>
        </w:tc>
        <w:tc>
          <w:tcPr>
            <w:tcW w:w="2066" w:type="dxa"/>
            <w:vAlign w:val="center"/>
          </w:tcPr>
          <w:p w:rsidR="001E2036" w:rsidRPr="00104419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104419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предоставление ежемесячной денежной </w:t>
            </w:r>
            <w:r>
              <w:rPr>
                <w:rFonts w:ascii="Times New Roman" w:hAnsi="Times New Roman"/>
              </w:rPr>
              <w:t>выплаты молодым специалистам, (4</w:t>
            </w:r>
            <w:r w:rsidRPr="00D62600">
              <w:rPr>
                <w:rFonts w:ascii="Times New Roman" w:hAnsi="Times New Roman"/>
              </w:rPr>
              <w:t xml:space="preserve"> чел.).</w:t>
            </w:r>
          </w:p>
        </w:tc>
        <w:tc>
          <w:tcPr>
            <w:tcW w:w="2066" w:type="dxa"/>
            <w:vAlign w:val="center"/>
          </w:tcPr>
          <w:p w:rsidR="001E2036" w:rsidRPr="00104419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130,190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104419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130,190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предос</w:t>
            </w:r>
            <w:r>
              <w:rPr>
                <w:rFonts w:ascii="Times New Roman" w:hAnsi="Times New Roman"/>
              </w:rPr>
              <w:t>тавление стипендии студентам, (1</w:t>
            </w:r>
            <w:r w:rsidRPr="00D62600">
              <w:rPr>
                <w:rFonts w:ascii="Times New Roman" w:hAnsi="Times New Roman"/>
              </w:rPr>
              <w:t xml:space="preserve"> чел.).</w:t>
            </w:r>
          </w:p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5540" w:type="dxa"/>
            <w:gridSpan w:val="4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62600">
              <w:rPr>
                <w:rFonts w:ascii="Times New Roman" w:hAnsi="Times New Roman"/>
                <w:b/>
                <w:bCs/>
              </w:rPr>
              <w:t>Итого  общий объем финансирования мероприятий за 2022 год</w:t>
            </w:r>
          </w:p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19635,190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260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230,190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60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19405,000</w:t>
            </w:r>
          </w:p>
        </w:tc>
        <w:tc>
          <w:tcPr>
            <w:tcW w:w="2133" w:type="dxa"/>
            <w:gridSpan w:val="2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5282" w:type="dxa"/>
            <w:gridSpan w:val="12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2600">
              <w:rPr>
                <w:rFonts w:ascii="Times New Roman" w:hAnsi="Times New Roman"/>
                <w:b/>
                <w:bCs/>
                <w:sz w:val="24"/>
                <w:szCs w:val="24"/>
              </w:rPr>
              <w:t>2023 год</w:t>
            </w:r>
          </w:p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 w:val="restart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Участие в программе «Развитие семейных ферм на базе  крестьянского (фермерского) хозяйства в Республике Мордовия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vMerge w:val="restart"/>
            <w:vAlign w:val="center"/>
          </w:tcPr>
          <w:p w:rsidR="001E2036" w:rsidRPr="000F7FDB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</w:rPr>
              <w:t xml:space="preserve">Муниципальная программа развития сельского хозяйства и регулирования рынков сельскохозяйственной продукции, </w:t>
            </w:r>
            <w:r w:rsidRPr="00D62600">
              <w:rPr>
                <w:rFonts w:ascii="Times New Roman" w:hAnsi="Times New Roman"/>
              </w:rPr>
              <w:lastRenderedPageBreak/>
              <w:t xml:space="preserve">сырья и продовольствия  Ельниковского муниципального района Республики Мордовия 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Участие в программе «Развитие материально-технической базы </w:t>
            </w:r>
            <w:r w:rsidRPr="00D62600">
              <w:rPr>
                <w:rFonts w:ascii="Times New Roman" w:hAnsi="Times New Roman"/>
              </w:rPr>
              <w:lastRenderedPageBreak/>
              <w:t>сельскохозяйственных потребительских кооперативов»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Участие в реализации регионального проекта «Создание системы поддержки фермеров и развитие сельской кооперации»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5491">
              <w:rPr>
                <w:rFonts w:ascii="Times New Roman" w:hAnsi="Times New Roman"/>
              </w:rPr>
              <w:t>Приобретение элитных семян (под урожай 2023 г.)                      (60 тонн)</w:t>
            </w:r>
          </w:p>
        </w:tc>
        <w:tc>
          <w:tcPr>
            <w:tcW w:w="2066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5491">
              <w:rPr>
                <w:rFonts w:ascii="Times New Roman" w:hAnsi="Times New Roman"/>
                <w:lang w:val="en-US"/>
              </w:rPr>
              <w:t>900</w:t>
            </w:r>
            <w:r w:rsidRPr="00CA5491">
              <w:rPr>
                <w:rFonts w:ascii="Times New Roman" w:hAnsi="Times New Roman"/>
              </w:rPr>
              <w:t>,0</w:t>
            </w:r>
          </w:p>
        </w:tc>
        <w:tc>
          <w:tcPr>
            <w:tcW w:w="1581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491">
              <w:rPr>
                <w:rFonts w:ascii="Times New Roman" w:hAnsi="Times New Roman"/>
                <w:sz w:val="24"/>
                <w:szCs w:val="24"/>
                <w:lang w:val="en-US"/>
              </w:rPr>
              <w:t>900</w:t>
            </w:r>
            <w:r w:rsidRPr="00CA54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5491">
              <w:rPr>
                <w:rFonts w:ascii="Times New Roman" w:hAnsi="Times New Roman"/>
              </w:rPr>
              <w:t>Приобретение минеральных удобрений (под урожай 2023 года) (1500 тонн)</w:t>
            </w:r>
          </w:p>
        </w:tc>
        <w:tc>
          <w:tcPr>
            <w:tcW w:w="2066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5491">
              <w:rPr>
                <w:rFonts w:ascii="Times New Roman" w:hAnsi="Times New Roman"/>
                <w:lang w:val="en-US"/>
              </w:rPr>
              <w:t>34500</w:t>
            </w:r>
            <w:r w:rsidRPr="00CA5491">
              <w:rPr>
                <w:rFonts w:ascii="Times New Roman" w:hAnsi="Times New Roman"/>
              </w:rPr>
              <w:t>,0</w:t>
            </w:r>
          </w:p>
          <w:p w:rsidR="001E2036" w:rsidRPr="00CA5491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81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491">
              <w:rPr>
                <w:rFonts w:ascii="Times New Roman" w:hAnsi="Times New Roman"/>
                <w:sz w:val="24"/>
                <w:szCs w:val="24"/>
              </w:rPr>
              <w:t>34500,0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техники (2</w:t>
            </w:r>
            <w:r w:rsidRPr="00D62600">
              <w:rPr>
                <w:rFonts w:ascii="Times New Roman" w:hAnsi="Times New Roman"/>
              </w:rPr>
              <w:t xml:space="preserve"> ед.)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35815,0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35815,0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62600">
              <w:rPr>
                <w:rFonts w:ascii="Times New Roman" w:hAnsi="Times New Roman"/>
                <w:b/>
                <w:bCs/>
              </w:rPr>
              <w:t>Стимулирование, обучение и закрепление молодых специалистов  в сельскохозяйственном производстве, в том числе:</w:t>
            </w:r>
          </w:p>
        </w:tc>
        <w:tc>
          <w:tcPr>
            <w:tcW w:w="2066" w:type="dxa"/>
            <w:vAlign w:val="center"/>
          </w:tcPr>
          <w:p w:rsidR="001E2036" w:rsidRPr="00CF3A0F" w:rsidRDefault="001E2036" w:rsidP="001E203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0,0</w:t>
            </w:r>
          </w:p>
        </w:tc>
        <w:tc>
          <w:tcPr>
            <w:tcW w:w="1411" w:type="dxa"/>
            <w:gridSpan w:val="2"/>
            <w:vAlign w:val="center"/>
          </w:tcPr>
          <w:p w:rsidR="001E2036" w:rsidRPr="00CF3A0F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447" w:type="dxa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E2036" w:rsidRPr="00D62600" w:rsidTr="001E2036">
        <w:tc>
          <w:tcPr>
            <w:tcW w:w="1242" w:type="dxa"/>
            <w:vMerge w:val="restart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 представление компенсационной </w:t>
            </w:r>
            <w:r>
              <w:rPr>
                <w:rFonts w:ascii="Times New Roman" w:hAnsi="Times New Roman"/>
              </w:rPr>
              <w:t>выплаты молодым специалистам, (</w:t>
            </w:r>
            <w:r w:rsidRPr="00CF3A0F">
              <w:rPr>
                <w:rFonts w:ascii="Times New Roman" w:hAnsi="Times New Roman"/>
              </w:rPr>
              <w:t>0</w:t>
            </w:r>
            <w:r w:rsidRPr="00D62600">
              <w:rPr>
                <w:rFonts w:ascii="Times New Roman" w:hAnsi="Times New Roman"/>
              </w:rPr>
              <w:t xml:space="preserve"> чел.)</w:t>
            </w:r>
          </w:p>
        </w:tc>
        <w:tc>
          <w:tcPr>
            <w:tcW w:w="2066" w:type="dxa"/>
            <w:vAlign w:val="center"/>
          </w:tcPr>
          <w:p w:rsidR="001E2036" w:rsidRPr="00CF3A0F" w:rsidRDefault="001E2036" w:rsidP="001E203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CF3A0F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предоставление ежемесячной денежной выплаты молодым специалистам, (</w:t>
            </w:r>
            <w:r w:rsidRPr="00CF3A0F">
              <w:rPr>
                <w:rFonts w:ascii="Times New Roman" w:hAnsi="Times New Roman"/>
              </w:rPr>
              <w:t>1</w:t>
            </w:r>
            <w:r w:rsidRPr="00D62600">
              <w:rPr>
                <w:rFonts w:ascii="Times New Roman" w:hAnsi="Times New Roman"/>
              </w:rPr>
              <w:t xml:space="preserve"> чел.).</w:t>
            </w:r>
          </w:p>
        </w:tc>
        <w:tc>
          <w:tcPr>
            <w:tcW w:w="2066" w:type="dxa"/>
            <w:vAlign w:val="center"/>
          </w:tcPr>
          <w:p w:rsidR="001E2036" w:rsidRDefault="001E2036" w:rsidP="001E203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64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  <w:p w:rsidR="001E2036" w:rsidRPr="00CF3A0F" w:rsidRDefault="001E2036" w:rsidP="001E203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64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  <w:p w:rsidR="001E2036" w:rsidRPr="00CF3A0F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</w:tcPr>
          <w:p w:rsidR="001E2036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62600">
              <w:rPr>
                <w:rFonts w:ascii="Times New Roman" w:hAnsi="Times New Roman"/>
              </w:rPr>
              <w:t>предос</w:t>
            </w:r>
            <w:r>
              <w:rPr>
                <w:rFonts w:ascii="Times New Roman" w:hAnsi="Times New Roman"/>
              </w:rPr>
              <w:t>тавление стипендии студентам, (</w:t>
            </w:r>
            <w:r>
              <w:rPr>
                <w:rFonts w:ascii="Times New Roman" w:hAnsi="Times New Roman"/>
                <w:lang w:val="en-US"/>
              </w:rPr>
              <w:t>1</w:t>
            </w:r>
            <w:r w:rsidRPr="00D62600">
              <w:rPr>
                <w:rFonts w:ascii="Times New Roman" w:hAnsi="Times New Roman"/>
              </w:rPr>
              <w:t xml:space="preserve"> чел.).</w:t>
            </w:r>
          </w:p>
          <w:p w:rsidR="001E2036" w:rsidRPr="00C378EE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066" w:type="dxa"/>
            <w:vAlign w:val="center"/>
          </w:tcPr>
          <w:p w:rsidR="001E2036" w:rsidRPr="00CF3A0F" w:rsidRDefault="001E2036" w:rsidP="001E203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36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CF3A0F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36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5540" w:type="dxa"/>
            <w:gridSpan w:val="4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62600">
              <w:rPr>
                <w:rFonts w:ascii="Times New Roman" w:hAnsi="Times New Roman"/>
                <w:b/>
                <w:bCs/>
              </w:rPr>
              <w:t>Итого  общий объем финансирования мероприятий за 2023 год</w:t>
            </w:r>
          </w:p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1E2036" w:rsidRPr="00D62600" w:rsidRDefault="001E2036" w:rsidP="001E2036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71315,50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2600">
              <w:rPr>
                <w:rFonts w:ascii="Times New Roman" w:hAnsi="Times New Roman"/>
                <w:b/>
                <w:sz w:val="24"/>
                <w:szCs w:val="24"/>
              </w:rPr>
              <w:t>0,000</w:t>
            </w: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100,5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600">
              <w:rPr>
                <w:rFonts w:ascii="Times New Roman" w:hAnsi="Times New Roman"/>
                <w:b/>
                <w:sz w:val="24"/>
                <w:szCs w:val="24"/>
              </w:rPr>
              <w:t>0,000</w:t>
            </w: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71215,0</w:t>
            </w:r>
          </w:p>
        </w:tc>
        <w:tc>
          <w:tcPr>
            <w:tcW w:w="2133" w:type="dxa"/>
            <w:gridSpan w:val="2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rPr>
          <w:trHeight w:val="703"/>
        </w:trPr>
        <w:tc>
          <w:tcPr>
            <w:tcW w:w="15282" w:type="dxa"/>
            <w:gridSpan w:val="12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2600">
              <w:rPr>
                <w:rFonts w:ascii="Times New Roman" w:hAnsi="Times New Roman"/>
                <w:b/>
                <w:bCs/>
                <w:sz w:val="24"/>
                <w:szCs w:val="24"/>
              </w:rPr>
              <w:t>2024 год</w:t>
            </w:r>
          </w:p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 w:val="restart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Участие в программе «Развитие семейных ферм на базе  крестьянского (фермерского) </w:t>
            </w:r>
            <w:r w:rsidRPr="00D62600">
              <w:rPr>
                <w:rFonts w:ascii="Times New Roman" w:hAnsi="Times New Roman"/>
              </w:rPr>
              <w:lastRenderedPageBreak/>
              <w:t>хозяйства в Республике Мордовия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lastRenderedPageBreak/>
              <w:t>0,0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 w:val="restart"/>
            <w:vAlign w:val="center"/>
          </w:tcPr>
          <w:p w:rsidR="001E2036" w:rsidRPr="000F7FDB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</w:rPr>
              <w:t xml:space="preserve">Муниципальная программа развития сельского хозяйства </w:t>
            </w:r>
            <w:r w:rsidRPr="00D62600">
              <w:rPr>
                <w:rFonts w:ascii="Times New Roman" w:hAnsi="Times New Roman"/>
              </w:rPr>
              <w:lastRenderedPageBreak/>
              <w:t xml:space="preserve">и регулирования рынков сельскохозяйственной продукции, сырья и продовольствия  Ельниковского муниципального района Республики Мордовия 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Участие в программе «Развитие материально-технической базы сельскохозяйственных потребительских кооперативов»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Участие в реализации регионального проекта «Создание системы поддержки фермеров и развитие сельской кооперации»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Приобретение элитных семян</w:t>
            </w:r>
            <w:r>
              <w:rPr>
                <w:rFonts w:ascii="Times New Roman" w:hAnsi="Times New Roman"/>
              </w:rPr>
              <w:t xml:space="preserve"> (под урожай 2024 г.)</w:t>
            </w:r>
            <w:r w:rsidRPr="00D62600">
              <w:rPr>
                <w:rFonts w:ascii="Times New Roman" w:hAnsi="Times New Roman"/>
              </w:rPr>
              <w:t xml:space="preserve">                      (6</w:t>
            </w:r>
            <w:r>
              <w:rPr>
                <w:rFonts w:ascii="Times New Roman" w:hAnsi="Times New Roman"/>
              </w:rPr>
              <w:t>5</w:t>
            </w:r>
            <w:r w:rsidRPr="00D62600">
              <w:rPr>
                <w:rFonts w:ascii="Times New Roman" w:hAnsi="Times New Roman"/>
              </w:rPr>
              <w:t xml:space="preserve"> тонн)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1600,0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1600,0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Приобретение минеральных удобрений </w:t>
            </w:r>
            <w:r>
              <w:rPr>
                <w:rFonts w:ascii="Times New Roman" w:hAnsi="Times New Roman"/>
              </w:rPr>
              <w:t>(под урожай 2024 года</w:t>
            </w:r>
            <w:r w:rsidRPr="00D62600">
              <w:rPr>
                <w:rFonts w:ascii="Times New Roman" w:hAnsi="Times New Roman"/>
              </w:rPr>
              <w:t xml:space="preserve"> (1500 тонн)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30000,0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30000,0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Приобретение техники (2 ед.)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16000,0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16000,0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62600">
              <w:rPr>
                <w:rFonts w:ascii="Times New Roman" w:hAnsi="Times New Roman"/>
                <w:b/>
                <w:bCs/>
              </w:rPr>
              <w:t>Стимулирование, обучение и закрепление молодых специалистов  в сельскохозяйственном производстве, в том числе: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0,0</w:t>
            </w: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 представление компенсационной </w:t>
            </w:r>
            <w:r>
              <w:rPr>
                <w:rFonts w:ascii="Times New Roman" w:hAnsi="Times New Roman"/>
              </w:rPr>
              <w:t>выплаты молодым специалистам, (0</w:t>
            </w:r>
            <w:r w:rsidRPr="00D62600">
              <w:rPr>
                <w:rFonts w:ascii="Times New Roman" w:hAnsi="Times New Roman"/>
              </w:rPr>
              <w:t xml:space="preserve"> чел.)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предоставление ежемесячной денежной выплаты молодым </w:t>
            </w:r>
            <w:r>
              <w:rPr>
                <w:rFonts w:ascii="Times New Roman" w:hAnsi="Times New Roman"/>
              </w:rPr>
              <w:t>специалистам, (0</w:t>
            </w:r>
            <w:r w:rsidRPr="00D62600">
              <w:rPr>
                <w:rFonts w:ascii="Times New Roman" w:hAnsi="Times New Roman"/>
              </w:rPr>
              <w:t xml:space="preserve"> чел.).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предоставление стипендии </w:t>
            </w:r>
            <w:r>
              <w:rPr>
                <w:rFonts w:ascii="Times New Roman" w:hAnsi="Times New Roman"/>
              </w:rPr>
              <w:t>студентам, (1</w:t>
            </w:r>
            <w:r w:rsidRPr="00D62600">
              <w:rPr>
                <w:rFonts w:ascii="Times New Roman" w:hAnsi="Times New Roman"/>
              </w:rPr>
              <w:t xml:space="preserve"> чел.).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5540" w:type="dxa"/>
            <w:gridSpan w:val="4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62600">
              <w:rPr>
                <w:rFonts w:ascii="Times New Roman" w:hAnsi="Times New Roman"/>
                <w:b/>
                <w:bCs/>
              </w:rPr>
              <w:t>Итого  общий объем финансирования мероприятий за 2024 год</w:t>
            </w:r>
          </w:p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1E2036" w:rsidRPr="00D62600" w:rsidRDefault="001E2036" w:rsidP="001E2036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47636,2</w:t>
            </w:r>
          </w:p>
        </w:tc>
        <w:tc>
          <w:tcPr>
            <w:tcW w:w="1581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36,2</w:t>
            </w:r>
          </w:p>
          <w:p w:rsidR="001E2036" w:rsidRPr="00CA5491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491">
              <w:rPr>
                <w:rFonts w:ascii="Times New Roman" w:hAnsi="Times New Roman"/>
                <w:b/>
                <w:sz w:val="24"/>
                <w:szCs w:val="24"/>
              </w:rPr>
              <w:t>47600,00</w:t>
            </w:r>
          </w:p>
        </w:tc>
        <w:tc>
          <w:tcPr>
            <w:tcW w:w="2133" w:type="dxa"/>
            <w:gridSpan w:val="2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5282" w:type="dxa"/>
            <w:gridSpan w:val="12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2600">
              <w:rPr>
                <w:rFonts w:ascii="Times New Roman" w:hAnsi="Times New Roman"/>
                <w:b/>
                <w:bCs/>
                <w:sz w:val="24"/>
                <w:szCs w:val="24"/>
              </w:rPr>
              <w:t>2025 год</w:t>
            </w:r>
          </w:p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 w:val="restart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Участие в программе «Развитие семейных ферм на базе  </w:t>
            </w:r>
            <w:r w:rsidRPr="00D62600">
              <w:rPr>
                <w:rFonts w:ascii="Times New Roman" w:hAnsi="Times New Roman"/>
              </w:rPr>
              <w:lastRenderedPageBreak/>
              <w:t>крестьянского (фермерского) хозяйства в Республике Мордовия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 w:val="restart"/>
            <w:vAlign w:val="center"/>
          </w:tcPr>
          <w:p w:rsidR="008A67FA" w:rsidRDefault="008A67FA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67FA" w:rsidRDefault="008A67FA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67FA" w:rsidRDefault="008A67FA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E2036" w:rsidRPr="000F7FDB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</w:rPr>
              <w:t xml:space="preserve">Муниципальная программа развития сельского хозяйства и регулирования рынков сельскохозяйственной продукции, сырья и продовольствия  Ельниковского муниципального района Республики Мордовия 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Участие в программе «Развитие материально-технической базы сельскохозяйственных потребительских кооперативов»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Участие в реализации регионального проекта «Создание системы поддержки фермеров и развитие сельской кооперации»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Приобретение элитных семян</w:t>
            </w:r>
            <w:r>
              <w:rPr>
                <w:rFonts w:ascii="Times New Roman" w:hAnsi="Times New Roman"/>
              </w:rPr>
              <w:t xml:space="preserve"> (под урожай 2025 г.)</w:t>
            </w:r>
            <w:r w:rsidRPr="00D62600">
              <w:rPr>
                <w:rFonts w:ascii="Times New Roman" w:hAnsi="Times New Roman"/>
              </w:rPr>
              <w:t xml:space="preserve">                      (60 тонн)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1845,0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1845,0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rPr>
          <w:trHeight w:val="920"/>
        </w:trPr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Приобретение минеральных удобрений</w:t>
            </w:r>
            <w:r>
              <w:rPr>
                <w:rFonts w:ascii="Times New Roman" w:hAnsi="Times New Roman"/>
              </w:rPr>
              <w:t xml:space="preserve"> (под урожай 2025 года</w:t>
            </w:r>
            <w:r w:rsidRPr="00D62600">
              <w:rPr>
                <w:rFonts w:ascii="Times New Roman" w:hAnsi="Times New Roman"/>
              </w:rPr>
              <w:t xml:space="preserve"> (1500 тонн)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38000,0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38000,0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rPr>
          <w:trHeight w:val="409"/>
        </w:trPr>
        <w:tc>
          <w:tcPr>
            <w:tcW w:w="1242" w:type="dxa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Приобретение техники (2 ед.)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20000,0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20000,0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 w:val="restart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62600">
              <w:rPr>
                <w:rFonts w:ascii="Times New Roman" w:hAnsi="Times New Roman"/>
                <w:b/>
                <w:bCs/>
              </w:rPr>
              <w:t>Стимулирование, обучение и закрепление молодых специалистов  в сельскохозяйственном производстве, в том числе: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0,0</w:t>
            </w: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 представление компенсационной </w:t>
            </w:r>
            <w:r>
              <w:rPr>
                <w:rFonts w:ascii="Times New Roman" w:hAnsi="Times New Roman"/>
              </w:rPr>
              <w:t>выплаты молодым специалистам, (0</w:t>
            </w:r>
            <w:r w:rsidRPr="00D62600">
              <w:rPr>
                <w:rFonts w:ascii="Times New Roman" w:hAnsi="Times New Roman"/>
              </w:rPr>
              <w:t xml:space="preserve"> чел.)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 w:val="restart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предоставление ежемесячной денежной выплаты молодым </w:t>
            </w:r>
            <w:r>
              <w:rPr>
                <w:rFonts w:ascii="Times New Roman" w:hAnsi="Times New Roman"/>
              </w:rPr>
              <w:t xml:space="preserve">специалистам, (0  </w:t>
            </w:r>
            <w:r w:rsidRPr="00D62600">
              <w:rPr>
                <w:rFonts w:ascii="Times New Roman" w:hAnsi="Times New Roman"/>
              </w:rPr>
              <w:t xml:space="preserve"> чел.).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1242" w:type="dxa"/>
            <w:vMerge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предоста</w:t>
            </w:r>
            <w:r>
              <w:rPr>
                <w:rFonts w:ascii="Times New Roman" w:hAnsi="Times New Roman"/>
              </w:rPr>
              <w:t>вление стипендии студентам, (1</w:t>
            </w:r>
            <w:r w:rsidRPr="00D62600">
              <w:rPr>
                <w:rFonts w:ascii="Times New Roman" w:hAnsi="Times New Roman"/>
              </w:rPr>
              <w:t xml:space="preserve"> чел.).</w:t>
            </w:r>
          </w:p>
        </w:tc>
        <w:tc>
          <w:tcPr>
            <w:tcW w:w="2066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</w:t>
            </w:r>
          </w:p>
        </w:tc>
        <w:tc>
          <w:tcPr>
            <w:tcW w:w="1581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</w:t>
            </w:r>
          </w:p>
        </w:tc>
        <w:tc>
          <w:tcPr>
            <w:tcW w:w="1104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036" w:rsidRPr="00D62600" w:rsidTr="001E2036">
        <w:tc>
          <w:tcPr>
            <w:tcW w:w="5540" w:type="dxa"/>
            <w:gridSpan w:val="4"/>
          </w:tcPr>
          <w:p w:rsidR="001E2036" w:rsidRPr="00D62600" w:rsidRDefault="001E2036" w:rsidP="001E20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62600">
              <w:rPr>
                <w:rFonts w:ascii="Times New Roman" w:hAnsi="Times New Roman"/>
                <w:b/>
                <w:bCs/>
              </w:rPr>
              <w:t>Итого  общий объем финансирования мероприятий за 2025 год</w:t>
            </w:r>
          </w:p>
        </w:tc>
        <w:tc>
          <w:tcPr>
            <w:tcW w:w="2066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59881,2</w:t>
            </w:r>
          </w:p>
        </w:tc>
        <w:tc>
          <w:tcPr>
            <w:tcW w:w="1581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36,2</w:t>
            </w:r>
          </w:p>
        </w:tc>
        <w:tc>
          <w:tcPr>
            <w:tcW w:w="1104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 w:rsidR="001E2036" w:rsidRPr="00CA5491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5491">
              <w:rPr>
                <w:rFonts w:ascii="Times New Roman" w:hAnsi="Times New Roman"/>
                <w:b/>
                <w:sz w:val="24"/>
                <w:szCs w:val="24"/>
              </w:rPr>
              <w:t>59845,0</w:t>
            </w:r>
          </w:p>
        </w:tc>
        <w:tc>
          <w:tcPr>
            <w:tcW w:w="2133" w:type="dxa"/>
            <w:gridSpan w:val="2"/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1E2036" w:rsidRPr="00D62600" w:rsidRDefault="001E2036" w:rsidP="001E2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9C2" w:rsidRPr="00D62600" w:rsidTr="00E107A5">
        <w:tc>
          <w:tcPr>
            <w:tcW w:w="15282" w:type="dxa"/>
            <w:gridSpan w:val="12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2600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B1774E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Pr="00D626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F09C2" w:rsidRPr="00D62600" w:rsidTr="00E107A5">
        <w:tc>
          <w:tcPr>
            <w:tcW w:w="1242" w:type="dxa"/>
            <w:vMerge w:val="restart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Участие в программе «Развитие семейных ферм на базе  </w:t>
            </w:r>
            <w:r w:rsidRPr="00D62600">
              <w:rPr>
                <w:rFonts w:ascii="Times New Roman" w:hAnsi="Times New Roman"/>
              </w:rPr>
              <w:lastRenderedPageBreak/>
              <w:t>крестьянского (фермерского) хозяйства в Республике Мордовия</w:t>
            </w:r>
          </w:p>
        </w:tc>
        <w:tc>
          <w:tcPr>
            <w:tcW w:w="2066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1581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 w:val="restart"/>
            <w:vAlign w:val="center"/>
          </w:tcPr>
          <w:p w:rsidR="008A67FA" w:rsidRDefault="008A67FA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67FA" w:rsidRDefault="008A67FA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67FA" w:rsidRDefault="008A67FA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09C2" w:rsidRPr="000F7FDB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600">
              <w:rPr>
                <w:rFonts w:ascii="Times New Roman" w:hAnsi="Times New Roman"/>
              </w:rPr>
              <w:t xml:space="preserve">Муниципальная программа развития сельского хозяйства и регулирования рынков сельскохозяйственной продукции, сырья и продовольствия  Ельниковского муниципального района Республики Мордовия 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9C2" w:rsidRPr="00D62600" w:rsidTr="00E107A5">
        <w:tc>
          <w:tcPr>
            <w:tcW w:w="1242" w:type="dxa"/>
            <w:vMerge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Участие в программе «Развитие материально-технической базы сельскохозяйственных потребительских кооперативов»</w:t>
            </w:r>
          </w:p>
        </w:tc>
        <w:tc>
          <w:tcPr>
            <w:tcW w:w="2066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9C2" w:rsidRPr="00D62600" w:rsidTr="00E107A5">
        <w:tc>
          <w:tcPr>
            <w:tcW w:w="1242" w:type="dxa"/>
            <w:vMerge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Участие в реализации регионального проекта «Создание системы поддержки фермеров и развитие сельской кооперации»</w:t>
            </w:r>
          </w:p>
        </w:tc>
        <w:tc>
          <w:tcPr>
            <w:tcW w:w="2066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581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9C2" w:rsidRPr="00D62600" w:rsidTr="00E107A5">
        <w:tc>
          <w:tcPr>
            <w:tcW w:w="1242" w:type="dxa"/>
            <w:vMerge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Приобретение элитных семян                      (60 тонн)</w:t>
            </w:r>
          </w:p>
        </w:tc>
        <w:tc>
          <w:tcPr>
            <w:tcW w:w="2066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1845,0</w:t>
            </w:r>
          </w:p>
        </w:tc>
        <w:tc>
          <w:tcPr>
            <w:tcW w:w="1581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1845,0</w:t>
            </w:r>
          </w:p>
        </w:tc>
        <w:tc>
          <w:tcPr>
            <w:tcW w:w="2133" w:type="dxa"/>
            <w:gridSpan w:val="2"/>
            <w:vMerge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9C2" w:rsidRPr="00D62600" w:rsidTr="00E107A5">
        <w:tc>
          <w:tcPr>
            <w:tcW w:w="1242" w:type="dxa"/>
            <w:vMerge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Приобретение минеральных удобрений (1500 тонн)</w:t>
            </w:r>
          </w:p>
        </w:tc>
        <w:tc>
          <w:tcPr>
            <w:tcW w:w="2066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38000,0</w:t>
            </w:r>
          </w:p>
        </w:tc>
        <w:tc>
          <w:tcPr>
            <w:tcW w:w="1581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38000,0</w:t>
            </w:r>
          </w:p>
        </w:tc>
        <w:tc>
          <w:tcPr>
            <w:tcW w:w="2133" w:type="dxa"/>
            <w:gridSpan w:val="2"/>
            <w:vMerge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9C2" w:rsidRPr="00D62600" w:rsidTr="00E107A5">
        <w:tc>
          <w:tcPr>
            <w:tcW w:w="1242" w:type="dxa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Приобретение техники (2 ед.)</w:t>
            </w:r>
          </w:p>
        </w:tc>
        <w:tc>
          <w:tcPr>
            <w:tcW w:w="2066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20000,0</w:t>
            </w:r>
          </w:p>
        </w:tc>
        <w:tc>
          <w:tcPr>
            <w:tcW w:w="1581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20000,0</w:t>
            </w:r>
          </w:p>
        </w:tc>
        <w:tc>
          <w:tcPr>
            <w:tcW w:w="2133" w:type="dxa"/>
            <w:gridSpan w:val="2"/>
            <w:vMerge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9C2" w:rsidRPr="00D62600" w:rsidTr="00E107A5">
        <w:tc>
          <w:tcPr>
            <w:tcW w:w="1242" w:type="dxa"/>
            <w:vMerge w:val="restart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5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62600">
              <w:rPr>
                <w:rFonts w:ascii="Times New Roman" w:hAnsi="Times New Roman"/>
                <w:b/>
                <w:bCs/>
              </w:rPr>
              <w:t>Стимулирование, обучение и закрепление молодых специалистов  в сельскохозяйственном производстве, в том числе:</w:t>
            </w:r>
          </w:p>
        </w:tc>
        <w:tc>
          <w:tcPr>
            <w:tcW w:w="2066" w:type="dxa"/>
            <w:vAlign w:val="center"/>
          </w:tcPr>
          <w:p w:rsidR="007F09C2" w:rsidRPr="00D62600" w:rsidRDefault="008A67FA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</w:t>
            </w:r>
          </w:p>
        </w:tc>
        <w:tc>
          <w:tcPr>
            <w:tcW w:w="1581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7F09C2" w:rsidRPr="00D62600" w:rsidRDefault="008A67FA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</w:t>
            </w:r>
          </w:p>
        </w:tc>
        <w:tc>
          <w:tcPr>
            <w:tcW w:w="1104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1447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0</w:t>
            </w:r>
          </w:p>
        </w:tc>
        <w:tc>
          <w:tcPr>
            <w:tcW w:w="2133" w:type="dxa"/>
            <w:gridSpan w:val="2"/>
            <w:vMerge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7F09C2" w:rsidRPr="00D62600" w:rsidTr="00E107A5">
        <w:tc>
          <w:tcPr>
            <w:tcW w:w="1242" w:type="dxa"/>
            <w:vMerge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 xml:space="preserve"> представление компенсационной выплаты молодым специалистам, (6 чел.)</w:t>
            </w:r>
          </w:p>
        </w:tc>
        <w:tc>
          <w:tcPr>
            <w:tcW w:w="2066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81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9C2" w:rsidRPr="00D62600" w:rsidTr="00E107A5">
        <w:tc>
          <w:tcPr>
            <w:tcW w:w="1242" w:type="dxa"/>
            <w:vMerge w:val="restart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предоставление ежемесячной денежной выплаты молодым специалистам, (8 чел.).</w:t>
            </w:r>
          </w:p>
        </w:tc>
        <w:tc>
          <w:tcPr>
            <w:tcW w:w="2066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81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9C2" w:rsidRPr="00D62600" w:rsidTr="00E107A5">
        <w:tc>
          <w:tcPr>
            <w:tcW w:w="1242" w:type="dxa"/>
            <w:vMerge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F09C2" w:rsidRPr="00D62600" w:rsidRDefault="007F09C2" w:rsidP="00F837EB">
            <w:pPr>
              <w:spacing w:after="0" w:line="240" w:lineRule="auto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 </w:t>
            </w:r>
          </w:p>
        </w:tc>
        <w:tc>
          <w:tcPr>
            <w:tcW w:w="3305" w:type="dxa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2600">
              <w:rPr>
                <w:rFonts w:ascii="Times New Roman" w:hAnsi="Times New Roman"/>
              </w:rPr>
              <w:t>предоставление стипендии студентам, (6 чел.).</w:t>
            </w:r>
          </w:p>
        </w:tc>
        <w:tc>
          <w:tcPr>
            <w:tcW w:w="2066" w:type="dxa"/>
            <w:vAlign w:val="center"/>
          </w:tcPr>
          <w:p w:rsidR="007F09C2" w:rsidRPr="00D62600" w:rsidRDefault="008A67FA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</w:t>
            </w:r>
          </w:p>
        </w:tc>
        <w:tc>
          <w:tcPr>
            <w:tcW w:w="1581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7F09C2" w:rsidRPr="00D62600" w:rsidRDefault="008A67FA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36,2</w:t>
            </w:r>
          </w:p>
        </w:tc>
        <w:tc>
          <w:tcPr>
            <w:tcW w:w="1104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3" w:type="dxa"/>
            <w:gridSpan w:val="2"/>
            <w:vMerge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9C2" w:rsidRPr="00D62600" w:rsidTr="00E107A5">
        <w:tc>
          <w:tcPr>
            <w:tcW w:w="5540" w:type="dxa"/>
            <w:gridSpan w:val="4"/>
          </w:tcPr>
          <w:p w:rsidR="007F09C2" w:rsidRPr="00D62600" w:rsidRDefault="007F09C2" w:rsidP="00F837E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62600">
              <w:rPr>
                <w:rFonts w:ascii="Times New Roman" w:hAnsi="Times New Roman"/>
                <w:b/>
                <w:bCs/>
              </w:rPr>
              <w:t>Итого  общий объем фи</w:t>
            </w:r>
            <w:r w:rsidR="00B1774E">
              <w:rPr>
                <w:rFonts w:ascii="Times New Roman" w:hAnsi="Times New Roman"/>
                <w:b/>
                <w:bCs/>
              </w:rPr>
              <w:t>нансирования мероприятий за 2026</w:t>
            </w:r>
            <w:r w:rsidRPr="00D62600">
              <w:rPr>
                <w:rFonts w:ascii="Times New Roman" w:hAnsi="Times New Roman"/>
                <w:b/>
                <w:bCs/>
              </w:rPr>
              <w:t xml:space="preserve"> год</w:t>
            </w:r>
          </w:p>
        </w:tc>
        <w:tc>
          <w:tcPr>
            <w:tcW w:w="2066" w:type="dxa"/>
            <w:vAlign w:val="center"/>
          </w:tcPr>
          <w:p w:rsidR="007F09C2" w:rsidRPr="00D62600" w:rsidRDefault="008A67FA" w:rsidP="00F83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59881,20</w:t>
            </w:r>
          </w:p>
        </w:tc>
        <w:tc>
          <w:tcPr>
            <w:tcW w:w="1581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7F09C2" w:rsidRPr="00D62600" w:rsidRDefault="008A67FA" w:rsidP="00F83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36,2</w:t>
            </w:r>
          </w:p>
        </w:tc>
        <w:tc>
          <w:tcPr>
            <w:tcW w:w="1104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600">
              <w:rPr>
                <w:rFonts w:ascii="Times New Roman" w:hAnsi="Times New Roman"/>
                <w:b/>
                <w:sz w:val="24"/>
                <w:szCs w:val="24"/>
              </w:rPr>
              <w:t>59845,0</w:t>
            </w:r>
          </w:p>
        </w:tc>
        <w:tc>
          <w:tcPr>
            <w:tcW w:w="2133" w:type="dxa"/>
            <w:gridSpan w:val="2"/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F09C2" w:rsidRPr="00D62600" w:rsidRDefault="007F09C2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74E" w:rsidRPr="00D62600" w:rsidTr="00E107A5">
        <w:tc>
          <w:tcPr>
            <w:tcW w:w="5540" w:type="dxa"/>
            <w:gridSpan w:val="4"/>
          </w:tcPr>
          <w:p w:rsidR="00B1774E" w:rsidRPr="00D62600" w:rsidRDefault="00B1774E" w:rsidP="00F41F6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D62600">
              <w:rPr>
                <w:rFonts w:ascii="Times New Roman" w:hAnsi="Times New Roman"/>
                <w:b/>
                <w:bCs/>
              </w:rPr>
              <w:t>Итого  общий объем фи</w:t>
            </w:r>
            <w:r>
              <w:rPr>
                <w:rFonts w:ascii="Times New Roman" w:hAnsi="Times New Roman"/>
                <w:b/>
                <w:bCs/>
              </w:rPr>
              <w:t>нансирования мероприятий за 2022</w:t>
            </w:r>
            <w:r w:rsidRPr="00D62600">
              <w:rPr>
                <w:rFonts w:ascii="Times New Roman" w:hAnsi="Times New Roman"/>
                <w:b/>
                <w:bCs/>
              </w:rPr>
              <w:t>-202</w:t>
            </w:r>
            <w:r w:rsidR="00E6606C" w:rsidRPr="00E6606C">
              <w:rPr>
                <w:rFonts w:ascii="Times New Roman" w:hAnsi="Times New Roman"/>
                <w:b/>
                <w:bCs/>
              </w:rPr>
              <w:t>6</w:t>
            </w:r>
            <w:r w:rsidRPr="00D62600">
              <w:rPr>
                <w:rFonts w:ascii="Times New Roman" w:hAnsi="Times New Roman"/>
                <w:b/>
                <w:bCs/>
              </w:rPr>
              <w:t xml:space="preserve"> гг</w:t>
            </w:r>
            <w:r w:rsidRPr="00D62600">
              <w:rPr>
                <w:b/>
                <w:bCs/>
                <w:sz w:val="28"/>
                <w:szCs w:val="28"/>
              </w:rPr>
              <w:t>.</w:t>
            </w:r>
          </w:p>
          <w:p w:rsidR="00B1774E" w:rsidRPr="00D62600" w:rsidRDefault="00B1774E" w:rsidP="00F41F6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66" w:type="dxa"/>
            <w:vAlign w:val="bottom"/>
          </w:tcPr>
          <w:p w:rsidR="00B1774E" w:rsidRPr="00CA5491" w:rsidRDefault="008A67FA" w:rsidP="00F41F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258349,29</w:t>
            </w:r>
          </w:p>
        </w:tc>
        <w:tc>
          <w:tcPr>
            <w:tcW w:w="1581" w:type="dxa"/>
            <w:vAlign w:val="bottom"/>
          </w:tcPr>
          <w:p w:rsidR="00B1774E" w:rsidRPr="00CA5491" w:rsidRDefault="008A67FA" w:rsidP="00F41F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1" w:type="dxa"/>
            <w:gridSpan w:val="2"/>
            <w:vAlign w:val="bottom"/>
          </w:tcPr>
          <w:p w:rsidR="00B1774E" w:rsidRPr="00CA5491" w:rsidRDefault="008A67FA" w:rsidP="00F41F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439,29</w:t>
            </w:r>
          </w:p>
        </w:tc>
        <w:tc>
          <w:tcPr>
            <w:tcW w:w="1104" w:type="dxa"/>
            <w:vAlign w:val="bottom"/>
          </w:tcPr>
          <w:p w:rsidR="00B1774E" w:rsidRPr="00CA5491" w:rsidRDefault="008A67FA" w:rsidP="00F41F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7" w:type="dxa"/>
            <w:vAlign w:val="bottom"/>
          </w:tcPr>
          <w:p w:rsidR="00B1774E" w:rsidRPr="00CA5491" w:rsidRDefault="008A67FA" w:rsidP="00F41F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257910,00</w:t>
            </w:r>
          </w:p>
        </w:tc>
        <w:tc>
          <w:tcPr>
            <w:tcW w:w="2133" w:type="dxa"/>
            <w:gridSpan w:val="2"/>
          </w:tcPr>
          <w:p w:rsidR="00B1774E" w:rsidRPr="00D62600" w:rsidRDefault="00B1774E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B1774E" w:rsidRPr="00D62600" w:rsidRDefault="00B1774E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774E" w:rsidRPr="00D62600" w:rsidRDefault="00B1774E" w:rsidP="00F83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774E" w:rsidRPr="00D62600" w:rsidRDefault="00B1774E" w:rsidP="00F83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9C2" w:rsidRPr="00D62600" w:rsidTr="00E107A5">
        <w:trPr>
          <w:gridAfter w:val="11"/>
          <w:wAfter w:w="13783" w:type="dxa"/>
        </w:trPr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09C2" w:rsidRPr="00D62600" w:rsidRDefault="007F09C2" w:rsidP="00F837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67FA" w:rsidRPr="00D62600" w:rsidTr="00E107A5">
        <w:trPr>
          <w:gridAfter w:val="11"/>
          <w:wAfter w:w="13783" w:type="dxa"/>
        </w:trPr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67FA" w:rsidRDefault="008A67FA" w:rsidP="00F837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67FA" w:rsidRDefault="008A67FA" w:rsidP="00F837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67FA" w:rsidRPr="00D62600" w:rsidRDefault="008A67FA" w:rsidP="00F837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31"/>
      <w:tr w:rsidR="007F09C2" w:rsidRPr="00D62600" w:rsidTr="00E107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7"/>
          <w:gridAfter w:val="2"/>
          <w:wBefore w:w="9606" w:type="dxa"/>
          <w:wAfter w:w="715" w:type="dxa"/>
        </w:trPr>
        <w:tc>
          <w:tcPr>
            <w:tcW w:w="5528" w:type="dxa"/>
            <w:gridSpan w:val="4"/>
          </w:tcPr>
          <w:p w:rsidR="007F09C2" w:rsidRPr="00AD084A" w:rsidRDefault="007F09C2" w:rsidP="00F837EB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D62600">
              <w:rPr>
                <w:rFonts w:ascii="Times New Roman" w:hAnsi="Times New Roman" w:cs="Times New Roman"/>
                <w:b/>
              </w:rPr>
              <w:lastRenderedPageBreak/>
              <w:t xml:space="preserve">Приложение </w:t>
            </w:r>
            <w:r w:rsidR="00B87BC6" w:rsidRPr="00AD084A">
              <w:rPr>
                <w:rFonts w:ascii="Times New Roman" w:hAnsi="Times New Roman" w:cs="Times New Roman"/>
                <w:b/>
              </w:rPr>
              <w:t>3</w:t>
            </w:r>
          </w:p>
          <w:p w:rsidR="007F09C2" w:rsidRPr="00D62600" w:rsidRDefault="007F09C2" w:rsidP="00F837EB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D62600">
              <w:rPr>
                <w:rStyle w:val="a4"/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 xml:space="preserve">к </w:t>
            </w:r>
            <w:r w:rsidRPr="001F4FA1">
              <w:rPr>
                <w:rStyle w:val="a4"/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М</w:t>
            </w:r>
            <w:r w:rsidRPr="00D62600">
              <w:rPr>
                <w:rStyle w:val="a4"/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униципальной программе развития</w:t>
            </w:r>
          </w:p>
          <w:p w:rsidR="007F09C2" w:rsidRPr="00D62600" w:rsidRDefault="007F09C2" w:rsidP="00F837EB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D62600">
              <w:rPr>
                <w:rStyle w:val="a4"/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сельского хозяйства и регулирования рынков</w:t>
            </w:r>
          </w:p>
          <w:p w:rsidR="007F09C2" w:rsidRPr="00D62600" w:rsidRDefault="007F09C2" w:rsidP="00F837EB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D62600">
              <w:rPr>
                <w:rStyle w:val="a4"/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сельскохозяйственной продукции, сырья  и</w:t>
            </w:r>
          </w:p>
          <w:p w:rsidR="007F09C2" w:rsidRPr="00D62600" w:rsidRDefault="007F09C2" w:rsidP="00F837EB">
            <w:pPr>
              <w:spacing w:after="0" w:line="240" w:lineRule="auto"/>
              <w:ind w:firstLine="33"/>
              <w:jc w:val="center"/>
              <w:rPr>
                <w:rStyle w:val="a4"/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D62600">
              <w:rPr>
                <w:rStyle w:val="a4"/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продовольствия Ельниковского  муниципального</w:t>
            </w:r>
          </w:p>
          <w:p w:rsidR="007F09C2" w:rsidRPr="00D62600" w:rsidRDefault="007F09C2" w:rsidP="00D844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2600">
              <w:rPr>
                <w:rStyle w:val="a4"/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 xml:space="preserve">района Республики Мордовия </w:t>
            </w:r>
          </w:p>
        </w:tc>
      </w:tr>
    </w:tbl>
    <w:p w:rsidR="007F09C2" w:rsidRPr="006A1FAD" w:rsidRDefault="007F09C2" w:rsidP="00F837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09C2" w:rsidRDefault="007F09C2" w:rsidP="00F837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3954">
        <w:rPr>
          <w:rFonts w:ascii="Times New Roman" w:hAnsi="Times New Roman"/>
          <w:b/>
          <w:sz w:val="28"/>
          <w:szCs w:val="28"/>
        </w:rPr>
        <w:t>Ресурсное обеспечение</w:t>
      </w:r>
      <w:r w:rsidRPr="00473954">
        <w:rPr>
          <w:rFonts w:ascii="Times New Roman" w:hAnsi="Times New Roman"/>
          <w:b/>
          <w:sz w:val="28"/>
          <w:szCs w:val="28"/>
        </w:rPr>
        <w:br/>
        <w:t>реализации Муниципальной программы развития сельского хозяйства и регулирования рынков сельскохозяйственной продукции, сырья и продовольствия</w:t>
      </w:r>
      <w:r w:rsidRPr="00473954">
        <w:rPr>
          <w:rStyle w:val="a4"/>
          <w:rFonts w:ascii="Times New Roman" w:hAnsi="Times New Roman"/>
          <w:bCs/>
          <w:color w:val="auto"/>
          <w:sz w:val="28"/>
          <w:szCs w:val="28"/>
        </w:rPr>
        <w:t>Ельниковского  муниципального района</w:t>
      </w:r>
      <w:r w:rsidRPr="00473954">
        <w:rPr>
          <w:rFonts w:ascii="Times New Roman" w:hAnsi="Times New Roman"/>
          <w:b/>
          <w:sz w:val="28"/>
          <w:szCs w:val="28"/>
        </w:rPr>
        <w:t xml:space="preserve"> на Республики Мордовия</w:t>
      </w:r>
    </w:p>
    <w:p w:rsidR="005C51E6" w:rsidRDefault="005C51E6" w:rsidP="00F837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406"/>
        <w:gridCol w:w="1287"/>
        <w:gridCol w:w="119"/>
        <w:gridCol w:w="1406"/>
        <w:gridCol w:w="1406"/>
        <w:gridCol w:w="1406"/>
        <w:gridCol w:w="1406"/>
        <w:gridCol w:w="1406"/>
        <w:gridCol w:w="1406"/>
        <w:gridCol w:w="1406"/>
        <w:gridCol w:w="1379"/>
      </w:tblGrid>
      <w:tr w:rsidR="00A94E89" w:rsidRPr="00CD24B0" w:rsidTr="00CD24B0">
        <w:tc>
          <w:tcPr>
            <w:tcW w:w="1384" w:type="dxa"/>
            <w:vMerge w:val="restart"/>
          </w:tcPr>
          <w:p w:rsidR="00A94E89" w:rsidRPr="00CD24B0" w:rsidRDefault="00A94E89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ИФ</w:t>
            </w:r>
          </w:p>
        </w:tc>
        <w:tc>
          <w:tcPr>
            <w:tcW w:w="14033" w:type="dxa"/>
            <w:gridSpan w:val="11"/>
          </w:tcPr>
          <w:p w:rsidR="00A94E89" w:rsidRPr="00CD24B0" w:rsidRDefault="00A94E89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Финансирование, тыс. руб.</w:t>
            </w:r>
          </w:p>
          <w:p w:rsidR="00707DB0" w:rsidRPr="00CD24B0" w:rsidRDefault="00707DB0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A94E89" w:rsidRPr="00CD24B0" w:rsidTr="00CD24B0">
        <w:tc>
          <w:tcPr>
            <w:tcW w:w="1384" w:type="dxa"/>
            <w:vMerge/>
          </w:tcPr>
          <w:p w:rsidR="00A94E89" w:rsidRPr="00CD24B0" w:rsidRDefault="00A94E89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A94E89" w:rsidRPr="00CD24B0" w:rsidRDefault="00A94E89" w:rsidP="00FA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406" w:type="dxa"/>
            <w:gridSpan w:val="2"/>
            <w:vAlign w:val="center"/>
          </w:tcPr>
          <w:p w:rsidR="00A94E89" w:rsidRPr="00CD24B0" w:rsidRDefault="00A94E89" w:rsidP="00FA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406" w:type="dxa"/>
            <w:vAlign w:val="center"/>
          </w:tcPr>
          <w:p w:rsidR="00A94E89" w:rsidRPr="00CD24B0" w:rsidRDefault="00A94E89" w:rsidP="00FA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406" w:type="dxa"/>
            <w:vAlign w:val="center"/>
          </w:tcPr>
          <w:p w:rsidR="00A94E89" w:rsidRPr="00CD24B0" w:rsidRDefault="00A94E89" w:rsidP="00FA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1406" w:type="dxa"/>
            <w:vAlign w:val="center"/>
          </w:tcPr>
          <w:p w:rsidR="00A94E89" w:rsidRPr="00CD24B0" w:rsidRDefault="00A94E89" w:rsidP="00FA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</w:p>
        </w:tc>
        <w:tc>
          <w:tcPr>
            <w:tcW w:w="1406" w:type="dxa"/>
            <w:vAlign w:val="center"/>
          </w:tcPr>
          <w:p w:rsidR="00A94E89" w:rsidRPr="00CD24B0" w:rsidRDefault="00A94E89" w:rsidP="00FA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</w:p>
        </w:tc>
        <w:tc>
          <w:tcPr>
            <w:tcW w:w="1406" w:type="dxa"/>
            <w:vAlign w:val="center"/>
          </w:tcPr>
          <w:p w:rsidR="00A94E89" w:rsidRPr="00CD24B0" w:rsidRDefault="00A94E89" w:rsidP="00FA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2028</w:t>
            </w:r>
          </w:p>
        </w:tc>
        <w:tc>
          <w:tcPr>
            <w:tcW w:w="1406" w:type="dxa"/>
            <w:vAlign w:val="center"/>
          </w:tcPr>
          <w:p w:rsidR="00A94E89" w:rsidRPr="00CD24B0" w:rsidRDefault="00A94E89" w:rsidP="00FA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2029</w:t>
            </w:r>
          </w:p>
        </w:tc>
        <w:tc>
          <w:tcPr>
            <w:tcW w:w="1406" w:type="dxa"/>
            <w:vAlign w:val="center"/>
          </w:tcPr>
          <w:p w:rsidR="00A94E89" w:rsidRPr="00CD24B0" w:rsidRDefault="00A94E89" w:rsidP="00FA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2030</w:t>
            </w:r>
          </w:p>
        </w:tc>
        <w:tc>
          <w:tcPr>
            <w:tcW w:w="1379" w:type="dxa"/>
            <w:vAlign w:val="center"/>
          </w:tcPr>
          <w:p w:rsidR="00A94E89" w:rsidRPr="00CD24B0" w:rsidRDefault="00A94E89" w:rsidP="00FA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FA5385" w:rsidRPr="00CD24B0" w:rsidRDefault="00FA5385" w:rsidP="00FA5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20004,557</w:t>
            </w:r>
          </w:p>
        </w:tc>
        <w:tc>
          <w:tcPr>
            <w:tcW w:w="1406" w:type="dxa"/>
            <w:gridSpan w:val="2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71785,600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48067,500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60273,500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60273,500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61428,500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62928,500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64428,500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66928,500</w:t>
            </w:r>
          </w:p>
        </w:tc>
        <w:tc>
          <w:tcPr>
            <w:tcW w:w="1379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516118,657</w:t>
            </w: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gridSpan w:val="2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Республиканский</w:t>
            </w:r>
          </w:p>
          <w:p w:rsidR="00D26B9E" w:rsidRPr="00CD24B0" w:rsidRDefault="00707DB0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="00D26B9E" w:rsidRPr="00CD24B0">
              <w:rPr>
                <w:rFonts w:ascii="Times New Roman" w:hAnsi="Times New Roman"/>
                <w:b/>
                <w:sz w:val="24"/>
                <w:szCs w:val="24"/>
              </w:rPr>
              <w:t>юджет</w:t>
            </w:r>
          </w:p>
          <w:p w:rsidR="00707DB0" w:rsidRPr="00CD24B0" w:rsidRDefault="00707DB0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599,5</w:t>
            </w: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57</w:t>
            </w:r>
          </w:p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6" w:type="dxa"/>
            <w:gridSpan w:val="2"/>
          </w:tcPr>
          <w:p w:rsidR="00D26B9E" w:rsidRPr="00CD24B0" w:rsidRDefault="00CD24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606</w:t>
            </w: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1406" w:type="dxa"/>
          </w:tcPr>
          <w:p w:rsidR="00D26B9E" w:rsidRPr="00CD24B0" w:rsidRDefault="00CD24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503</w:t>
            </w: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1406" w:type="dxa"/>
          </w:tcPr>
          <w:p w:rsidR="00D26B9E" w:rsidRPr="00CD24B0" w:rsidRDefault="00CD24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464,70</w:t>
            </w:r>
          </w:p>
        </w:tc>
        <w:tc>
          <w:tcPr>
            <w:tcW w:w="1406" w:type="dxa"/>
          </w:tcPr>
          <w:p w:rsidR="00D26B9E" w:rsidRPr="00CD24B0" w:rsidRDefault="00CD24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464,70</w:t>
            </w:r>
          </w:p>
        </w:tc>
        <w:tc>
          <w:tcPr>
            <w:tcW w:w="1406" w:type="dxa"/>
          </w:tcPr>
          <w:p w:rsidR="00D26B9E" w:rsidRPr="00CD24B0" w:rsidRDefault="00CD24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464,70</w:t>
            </w:r>
          </w:p>
        </w:tc>
        <w:tc>
          <w:tcPr>
            <w:tcW w:w="1406" w:type="dxa"/>
          </w:tcPr>
          <w:p w:rsidR="00D26B9E" w:rsidRPr="00CD24B0" w:rsidRDefault="00CD24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464,70</w:t>
            </w:r>
          </w:p>
        </w:tc>
        <w:tc>
          <w:tcPr>
            <w:tcW w:w="1406" w:type="dxa"/>
          </w:tcPr>
          <w:p w:rsidR="00D26B9E" w:rsidRPr="00CD24B0" w:rsidRDefault="00CD24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464,70</w:t>
            </w:r>
          </w:p>
        </w:tc>
        <w:tc>
          <w:tcPr>
            <w:tcW w:w="1406" w:type="dxa"/>
          </w:tcPr>
          <w:p w:rsidR="00D26B9E" w:rsidRPr="00CD24B0" w:rsidRDefault="00CD24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464,70</w:t>
            </w:r>
          </w:p>
        </w:tc>
        <w:tc>
          <w:tcPr>
            <w:tcW w:w="1379" w:type="dxa"/>
          </w:tcPr>
          <w:p w:rsidR="00D26B9E" w:rsidRPr="00CD24B0" w:rsidRDefault="00CD24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4498,357</w:t>
            </w: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Прочие источники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19405,00</w:t>
            </w:r>
          </w:p>
        </w:tc>
        <w:tc>
          <w:tcPr>
            <w:tcW w:w="1287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71215,00</w:t>
            </w:r>
          </w:p>
        </w:tc>
        <w:tc>
          <w:tcPr>
            <w:tcW w:w="1525" w:type="dxa"/>
            <w:gridSpan w:val="2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47600,00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59845,00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59845,00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61000,00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62500,00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64000,00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66500,00</w:t>
            </w:r>
          </w:p>
        </w:tc>
        <w:tc>
          <w:tcPr>
            <w:tcW w:w="1379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511910,00</w:t>
            </w:r>
          </w:p>
        </w:tc>
      </w:tr>
      <w:tr w:rsidR="00D26B9E" w:rsidRPr="00CD24B0" w:rsidTr="00CD24B0">
        <w:tc>
          <w:tcPr>
            <w:tcW w:w="15417" w:type="dxa"/>
            <w:gridSpan w:val="12"/>
          </w:tcPr>
          <w:p w:rsidR="00D26B9E" w:rsidRPr="00CD24B0" w:rsidRDefault="00114E31" w:rsidP="00FC0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hyperlink w:anchor="sub_500" w:history="1">
              <w:r w:rsidR="00D26B9E" w:rsidRPr="00CD24B0">
                <w:rPr>
                  <w:rStyle w:val="ac"/>
                  <w:rFonts w:ascii="Times New Roman" w:eastAsia="Times New Roman" w:hAnsi="Times New Roman"/>
                  <w:bCs/>
                  <w:color w:val="auto"/>
                  <w:sz w:val="24"/>
                  <w:szCs w:val="24"/>
                </w:rPr>
                <w:t>Подпрограмма</w:t>
              </w:r>
            </w:hyperlink>
            <w:r w:rsidR="00D26B9E" w:rsidRPr="00CD24B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"Развитие отраслей агропромышленного комплекса"</w:t>
            </w:r>
          </w:p>
          <w:p w:rsidR="00707DB0" w:rsidRPr="00CD24B0" w:rsidRDefault="00707DB0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15715,60</w:t>
            </w:r>
          </w:p>
        </w:tc>
        <w:tc>
          <w:tcPr>
            <w:tcW w:w="1406" w:type="dxa"/>
            <w:gridSpan w:val="2"/>
          </w:tcPr>
          <w:p w:rsidR="00D26B9E" w:rsidRPr="00CD24B0" w:rsidRDefault="00D26B9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35400,00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31600,00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39845,00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39845,00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40000,00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40500,00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41000,00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41500,00</w:t>
            </w:r>
          </w:p>
        </w:tc>
        <w:tc>
          <w:tcPr>
            <w:tcW w:w="1379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325405,60</w:t>
            </w: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 xml:space="preserve">Федеральный </w:t>
            </w:r>
            <w:r w:rsidRPr="00CD24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406" w:type="dxa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06" w:type="dxa"/>
            <w:gridSpan w:val="2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vAlign w:val="bottom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Республиканский</w:t>
            </w:r>
          </w:p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gridSpan w:val="2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</w:tcPr>
          <w:p w:rsidR="00D26B9E" w:rsidRPr="00CD24B0" w:rsidRDefault="00D26B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:rsidR="00D26B9E" w:rsidRPr="00CD24B0" w:rsidRDefault="00D26B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55D8" w:rsidRPr="00CD24B0" w:rsidTr="00CD24B0">
        <w:tc>
          <w:tcPr>
            <w:tcW w:w="1384" w:type="dxa"/>
          </w:tcPr>
          <w:p w:rsidR="00C555D8" w:rsidRPr="00CD24B0" w:rsidRDefault="00C555D8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Прочие источники</w:t>
            </w:r>
          </w:p>
          <w:p w:rsidR="00C555D8" w:rsidRPr="00CD24B0" w:rsidRDefault="00C555D8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C555D8" w:rsidRPr="00CD24B0" w:rsidRDefault="00C555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15715,60</w:t>
            </w:r>
          </w:p>
        </w:tc>
        <w:tc>
          <w:tcPr>
            <w:tcW w:w="1406" w:type="dxa"/>
            <w:gridSpan w:val="2"/>
          </w:tcPr>
          <w:p w:rsidR="00C555D8" w:rsidRPr="00CD24B0" w:rsidRDefault="00C555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35400,00</w:t>
            </w:r>
          </w:p>
        </w:tc>
        <w:tc>
          <w:tcPr>
            <w:tcW w:w="1406" w:type="dxa"/>
          </w:tcPr>
          <w:p w:rsidR="00C555D8" w:rsidRPr="00CD24B0" w:rsidRDefault="00C555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31600,00</w:t>
            </w:r>
          </w:p>
        </w:tc>
        <w:tc>
          <w:tcPr>
            <w:tcW w:w="1406" w:type="dxa"/>
          </w:tcPr>
          <w:p w:rsidR="00C555D8" w:rsidRPr="00CD24B0" w:rsidRDefault="00C555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39845,00</w:t>
            </w:r>
          </w:p>
        </w:tc>
        <w:tc>
          <w:tcPr>
            <w:tcW w:w="1406" w:type="dxa"/>
          </w:tcPr>
          <w:p w:rsidR="00C555D8" w:rsidRPr="00CD24B0" w:rsidRDefault="00C555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39845,00</w:t>
            </w:r>
          </w:p>
        </w:tc>
        <w:tc>
          <w:tcPr>
            <w:tcW w:w="1406" w:type="dxa"/>
          </w:tcPr>
          <w:p w:rsidR="00C555D8" w:rsidRPr="00CD24B0" w:rsidRDefault="00C555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40000,00</w:t>
            </w:r>
          </w:p>
        </w:tc>
        <w:tc>
          <w:tcPr>
            <w:tcW w:w="1406" w:type="dxa"/>
          </w:tcPr>
          <w:p w:rsidR="00C555D8" w:rsidRPr="00CD24B0" w:rsidRDefault="00C555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40500,00</w:t>
            </w:r>
          </w:p>
        </w:tc>
        <w:tc>
          <w:tcPr>
            <w:tcW w:w="1406" w:type="dxa"/>
          </w:tcPr>
          <w:p w:rsidR="00C555D8" w:rsidRPr="00CD24B0" w:rsidRDefault="00C555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41000,00</w:t>
            </w:r>
          </w:p>
        </w:tc>
        <w:tc>
          <w:tcPr>
            <w:tcW w:w="1406" w:type="dxa"/>
          </w:tcPr>
          <w:p w:rsidR="00C555D8" w:rsidRPr="00CD24B0" w:rsidRDefault="00C555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41500,00</w:t>
            </w:r>
          </w:p>
        </w:tc>
        <w:tc>
          <w:tcPr>
            <w:tcW w:w="1379" w:type="dxa"/>
          </w:tcPr>
          <w:p w:rsidR="00C555D8" w:rsidRPr="00CD24B0" w:rsidRDefault="00C555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325405,60</w:t>
            </w:r>
          </w:p>
        </w:tc>
      </w:tr>
      <w:tr w:rsidR="00D26B9E" w:rsidRPr="00CD24B0" w:rsidTr="00CD24B0">
        <w:tc>
          <w:tcPr>
            <w:tcW w:w="15417" w:type="dxa"/>
            <w:gridSpan w:val="12"/>
          </w:tcPr>
          <w:p w:rsidR="00D26B9E" w:rsidRPr="00CD24B0" w:rsidRDefault="00114E31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hyperlink w:anchor="sub_4000" w:history="1">
              <w:r w:rsidR="00D26B9E" w:rsidRPr="00CD24B0">
                <w:rPr>
                  <w:rStyle w:val="ac"/>
                  <w:rFonts w:ascii="Times New Roman" w:hAnsi="Times New Roman"/>
                  <w:bCs/>
                  <w:color w:val="auto"/>
                  <w:sz w:val="24"/>
                  <w:szCs w:val="24"/>
                </w:rPr>
                <w:t>Подпрограмма</w:t>
              </w:r>
            </w:hyperlink>
            <w:r w:rsidR="00D26B9E" w:rsidRPr="00CD24B0">
              <w:rPr>
                <w:rFonts w:ascii="Times New Roman" w:hAnsi="Times New Roman"/>
                <w:b/>
                <w:sz w:val="24"/>
                <w:szCs w:val="24"/>
              </w:rPr>
              <w:t xml:space="preserve"> "Техническая и технологическая модернизация, инновационное развитие"</w:t>
            </w:r>
          </w:p>
          <w:p w:rsidR="00707DB0" w:rsidRPr="00CD24B0" w:rsidRDefault="00707DB0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42D0" w:rsidRPr="00CD24B0" w:rsidTr="00CD24B0">
        <w:tc>
          <w:tcPr>
            <w:tcW w:w="1384" w:type="dxa"/>
          </w:tcPr>
          <w:p w:rsidR="007D42D0" w:rsidRPr="00CD24B0" w:rsidRDefault="007D42D0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3689,400</w:t>
            </w:r>
          </w:p>
        </w:tc>
        <w:tc>
          <w:tcPr>
            <w:tcW w:w="1406" w:type="dxa"/>
            <w:gridSpan w:val="2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35815,00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16000,00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20000,00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20000,00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21000,00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22000,00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23000,00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25000,00</w:t>
            </w:r>
          </w:p>
        </w:tc>
        <w:tc>
          <w:tcPr>
            <w:tcW w:w="1379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186504,40</w:t>
            </w: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Республиканский</w:t>
            </w:r>
          </w:p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2D0" w:rsidRPr="00CD24B0" w:rsidTr="00CD24B0">
        <w:tc>
          <w:tcPr>
            <w:tcW w:w="1384" w:type="dxa"/>
          </w:tcPr>
          <w:p w:rsidR="007D42D0" w:rsidRPr="00CD24B0" w:rsidRDefault="007D42D0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Прочие источники</w:t>
            </w:r>
          </w:p>
          <w:p w:rsidR="007D42D0" w:rsidRPr="00CD24B0" w:rsidRDefault="007D42D0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3689,400</w:t>
            </w:r>
          </w:p>
        </w:tc>
        <w:tc>
          <w:tcPr>
            <w:tcW w:w="1406" w:type="dxa"/>
            <w:gridSpan w:val="2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35815,00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16000,00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20000,00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20000,00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21000,00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22000,00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23000,00</w:t>
            </w:r>
          </w:p>
        </w:tc>
        <w:tc>
          <w:tcPr>
            <w:tcW w:w="1406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25000,00</w:t>
            </w:r>
          </w:p>
        </w:tc>
        <w:tc>
          <w:tcPr>
            <w:tcW w:w="1379" w:type="dxa"/>
          </w:tcPr>
          <w:p w:rsidR="007D42D0" w:rsidRPr="00CD24B0" w:rsidRDefault="007D4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186504,40</w:t>
            </w:r>
          </w:p>
        </w:tc>
      </w:tr>
      <w:tr w:rsidR="00D26B9E" w:rsidRPr="00CD24B0" w:rsidTr="00CD24B0">
        <w:tc>
          <w:tcPr>
            <w:tcW w:w="15417" w:type="dxa"/>
            <w:gridSpan w:val="12"/>
          </w:tcPr>
          <w:p w:rsidR="00D26B9E" w:rsidRPr="00CD24B0" w:rsidRDefault="00114E31" w:rsidP="00FC03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hyperlink w:anchor="sub_900" w:history="1">
              <w:r w:rsidR="00D26B9E" w:rsidRPr="00CD24B0">
                <w:rPr>
                  <w:rStyle w:val="ac"/>
                  <w:rFonts w:ascii="Times New Roman" w:eastAsia="Times New Roman" w:hAnsi="Times New Roman"/>
                  <w:bCs/>
                  <w:color w:val="auto"/>
                  <w:sz w:val="24"/>
                  <w:szCs w:val="24"/>
                </w:rPr>
                <w:t>Подпрограмма</w:t>
              </w:r>
            </w:hyperlink>
            <w:r w:rsidR="00D26B9E" w:rsidRPr="00CD24B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"Поддержка и развитие кадрового потенциала в АПК"</w:t>
            </w:r>
          </w:p>
          <w:p w:rsidR="00EB593E" w:rsidRPr="00CD24B0" w:rsidRDefault="00EB593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4D16" w:rsidRPr="00CD24B0" w:rsidTr="00CD24B0">
        <w:tc>
          <w:tcPr>
            <w:tcW w:w="1384" w:type="dxa"/>
          </w:tcPr>
          <w:p w:rsidR="00274D16" w:rsidRPr="00CD24B0" w:rsidRDefault="00274D16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230,19</w:t>
            </w:r>
          </w:p>
        </w:tc>
        <w:tc>
          <w:tcPr>
            <w:tcW w:w="1406" w:type="dxa"/>
            <w:gridSpan w:val="2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100,50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36,20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36,20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36,20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36,20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36,20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36,20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36,20</w:t>
            </w:r>
          </w:p>
        </w:tc>
        <w:tc>
          <w:tcPr>
            <w:tcW w:w="1379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584,09</w:t>
            </w:r>
          </w:p>
        </w:tc>
      </w:tr>
      <w:tr w:rsidR="00274D16" w:rsidRPr="00CD24B0" w:rsidTr="00CD24B0">
        <w:tc>
          <w:tcPr>
            <w:tcW w:w="1384" w:type="dxa"/>
          </w:tcPr>
          <w:p w:rsidR="00274D16" w:rsidRPr="00CD24B0" w:rsidRDefault="00274D16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gridSpan w:val="2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274D16" w:rsidRPr="00CD24B0" w:rsidTr="00CD24B0">
        <w:tc>
          <w:tcPr>
            <w:tcW w:w="1384" w:type="dxa"/>
          </w:tcPr>
          <w:p w:rsidR="00274D16" w:rsidRPr="00CD24B0" w:rsidRDefault="00274D16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Республиканский</w:t>
            </w:r>
          </w:p>
          <w:p w:rsidR="00274D16" w:rsidRPr="00CD24B0" w:rsidRDefault="00274D16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230,19</w:t>
            </w:r>
          </w:p>
        </w:tc>
        <w:tc>
          <w:tcPr>
            <w:tcW w:w="1406" w:type="dxa"/>
            <w:gridSpan w:val="2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100,50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36,20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36,20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36,20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36,20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36,20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36,20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36,20</w:t>
            </w:r>
          </w:p>
        </w:tc>
        <w:tc>
          <w:tcPr>
            <w:tcW w:w="1379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584,09</w:t>
            </w:r>
          </w:p>
        </w:tc>
      </w:tr>
      <w:tr w:rsidR="00274D16" w:rsidRPr="00CD24B0" w:rsidTr="00CD24B0">
        <w:tc>
          <w:tcPr>
            <w:tcW w:w="1384" w:type="dxa"/>
          </w:tcPr>
          <w:p w:rsidR="00274D16" w:rsidRPr="00CD24B0" w:rsidRDefault="00274D16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406" w:type="dxa"/>
            <w:vAlign w:val="center"/>
          </w:tcPr>
          <w:p w:rsidR="00274D16" w:rsidRPr="00CD24B0" w:rsidRDefault="00274D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vAlign w:val="center"/>
          </w:tcPr>
          <w:p w:rsidR="00274D16" w:rsidRPr="00CD24B0" w:rsidRDefault="00274D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274D16" w:rsidRPr="00CD24B0" w:rsidRDefault="00274D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274D16" w:rsidRPr="00CD24B0" w:rsidRDefault="00274D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274D16" w:rsidRPr="00CD24B0" w:rsidRDefault="00274D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274D16" w:rsidRPr="00CD24B0" w:rsidRDefault="00274D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274D16" w:rsidRPr="00CD24B0" w:rsidRDefault="00274D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274D16" w:rsidRPr="00CD24B0" w:rsidRDefault="00274D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274D16" w:rsidRPr="00CD24B0" w:rsidRDefault="00274D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:rsidR="00274D16" w:rsidRPr="00CD24B0" w:rsidRDefault="00274D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4D16" w:rsidRPr="00CD24B0" w:rsidTr="00CD24B0">
        <w:trPr>
          <w:trHeight w:val="772"/>
        </w:trPr>
        <w:tc>
          <w:tcPr>
            <w:tcW w:w="1384" w:type="dxa"/>
          </w:tcPr>
          <w:p w:rsidR="00274D16" w:rsidRPr="00CD24B0" w:rsidRDefault="00274D16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Прочие источники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gridSpan w:val="2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274D16" w:rsidRPr="00CD24B0" w:rsidTr="00CD24B0">
        <w:tc>
          <w:tcPr>
            <w:tcW w:w="1384" w:type="dxa"/>
          </w:tcPr>
          <w:p w:rsidR="00274D16" w:rsidRPr="00CD24B0" w:rsidRDefault="00274D16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gridSpan w:val="2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D24B0" w:rsidRPr="00CD24B0" w:rsidTr="00CD24B0">
        <w:tc>
          <w:tcPr>
            <w:tcW w:w="1384" w:type="dxa"/>
          </w:tcPr>
          <w:p w:rsidR="00CD24B0" w:rsidRPr="00CD24B0" w:rsidRDefault="00CD24B0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предоставление стипендии студентам</w:t>
            </w:r>
          </w:p>
        </w:tc>
        <w:tc>
          <w:tcPr>
            <w:tcW w:w="1406" w:type="dxa"/>
          </w:tcPr>
          <w:p w:rsidR="00CD24B0" w:rsidRPr="00CD24B0" w:rsidRDefault="00CD24B0" w:rsidP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CD24B0" w:rsidRPr="00CD24B0" w:rsidRDefault="00CD24B0" w:rsidP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06" w:type="dxa"/>
          </w:tcPr>
          <w:p w:rsidR="00CD24B0" w:rsidRPr="00CD24B0" w:rsidRDefault="00CD24B0" w:rsidP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06" w:type="dxa"/>
          </w:tcPr>
          <w:p w:rsidR="00CD24B0" w:rsidRPr="00CD24B0" w:rsidRDefault="00CD24B0" w:rsidP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06" w:type="dxa"/>
          </w:tcPr>
          <w:p w:rsidR="00CD24B0" w:rsidRPr="00CD24B0" w:rsidRDefault="00CD24B0" w:rsidP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06" w:type="dxa"/>
          </w:tcPr>
          <w:p w:rsidR="00CD24B0" w:rsidRPr="00CD24B0" w:rsidRDefault="00CD24B0" w:rsidP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06" w:type="dxa"/>
          </w:tcPr>
          <w:p w:rsidR="00CD24B0" w:rsidRPr="00CD24B0" w:rsidRDefault="00CD24B0" w:rsidP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06" w:type="dxa"/>
          </w:tcPr>
          <w:p w:rsidR="00CD24B0" w:rsidRPr="00CD24B0" w:rsidRDefault="00CD24B0" w:rsidP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06" w:type="dxa"/>
          </w:tcPr>
          <w:p w:rsidR="00CD24B0" w:rsidRPr="00CD24B0" w:rsidRDefault="00CD24B0" w:rsidP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379" w:type="dxa"/>
          </w:tcPr>
          <w:p w:rsidR="00CD24B0" w:rsidRPr="00CD24B0" w:rsidRDefault="00CD24B0" w:rsidP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289,7</w:t>
            </w:r>
            <w:r w:rsidR="00CA10F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274D16" w:rsidRPr="00CD24B0" w:rsidTr="00CD24B0">
        <w:trPr>
          <w:trHeight w:val="3873"/>
        </w:trPr>
        <w:tc>
          <w:tcPr>
            <w:tcW w:w="1384" w:type="dxa"/>
          </w:tcPr>
          <w:p w:rsidR="00274D16" w:rsidRPr="00CD24B0" w:rsidRDefault="00274D16" w:rsidP="00FA5244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D24B0">
              <w:rPr>
                <w:rFonts w:ascii="Times New Roman" w:hAnsi="Times New Roman" w:cs="Times New Roman"/>
                <w:b/>
              </w:rPr>
              <w:t xml:space="preserve"> предоставление компенсационной выплаты молодым специалистам</w:t>
            </w:r>
          </w:p>
        </w:tc>
        <w:tc>
          <w:tcPr>
            <w:tcW w:w="1406" w:type="dxa"/>
          </w:tcPr>
          <w:p w:rsidR="00274D16" w:rsidRPr="00CD24B0" w:rsidRDefault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  <w:r w:rsidR="00274D16"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gridSpan w:val="2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</w:tcPr>
          <w:p w:rsidR="00274D16" w:rsidRPr="00CD24B0" w:rsidRDefault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</w:tr>
      <w:tr w:rsidR="00274D16" w:rsidRPr="00CD24B0" w:rsidTr="00CD24B0">
        <w:tc>
          <w:tcPr>
            <w:tcW w:w="1384" w:type="dxa"/>
          </w:tcPr>
          <w:p w:rsidR="00274D16" w:rsidRPr="00CD24B0" w:rsidRDefault="00274D16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предоставление ежемесячной денежной выплаты молодым специалистам</w:t>
            </w:r>
          </w:p>
        </w:tc>
        <w:tc>
          <w:tcPr>
            <w:tcW w:w="1406" w:type="dxa"/>
          </w:tcPr>
          <w:p w:rsidR="00274D16" w:rsidRPr="00CD24B0" w:rsidRDefault="00CA10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130,19</w:t>
            </w:r>
          </w:p>
        </w:tc>
        <w:tc>
          <w:tcPr>
            <w:tcW w:w="1406" w:type="dxa"/>
            <w:gridSpan w:val="2"/>
          </w:tcPr>
          <w:p w:rsidR="00274D16" w:rsidRPr="00CD24B0" w:rsidRDefault="00CA10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64,2</w:t>
            </w:r>
            <w:r w:rsidR="00274D16"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</w:tcPr>
          <w:p w:rsidR="00274D16" w:rsidRPr="00CD24B0" w:rsidRDefault="00274D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9" w:type="dxa"/>
          </w:tcPr>
          <w:p w:rsidR="00274D16" w:rsidRPr="00CD24B0" w:rsidRDefault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194,39</w:t>
            </w:r>
          </w:p>
        </w:tc>
      </w:tr>
      <w:tr w:rsidR="00D26B9E" w:rsidRPr="00CD24B0" w:rsidTr="00CD24B0">
        <w:tc>
          <w:tcPr>
            <w:tcW w:w="15417" w:type="dxa"/>
            <w:gridSpan w:val="12"/>
          </w:tcPr>
          <w:p w:rsidR="00D26B9E" w:rsidRPr="002A620A" w:rsidRDefault="00114E31" w:rsidP="00FC03C6">
            <w:pPr>
              <w:pStyle w:val="1"/>
              <w:spacing w:before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hyperlink w:anchor="sub_12000" w:history="1">
              <w:r w:rsidR="00D26B9E" w:rsidRPr="00AB6412">
                <w:rPr>
                  <w:rStyle w:val="ac"/>
                  <w:rFonts w:ascii="Times New Roman" w:eastAsia="Times New Roman" w:hAnsi="Times New Roman"/>
                  <w:b/>
                  <w:bCs w:val="0"/>
                  <w:color w:val="auto"/>
                  <w:sz w:val="24"/>
                  <w:szCs w:val="24"/>
                </w:rPr>
                <w:t>Подпрограмма</w:t>
              </w:r>
            </w:hyperlink>
            <w:r w:rsidR="00D26B9E" w:rsidRPr="00AB641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"Стимулирование инвестиционной деятельности в агропромышленном комплексе"</w:t>
            </w:r>
          </w:p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Федеральный бюджет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Республиканский</w:t>
            </w:r>
          </w:p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Прочие источники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5417" w:type="dxa"/>
            <w:gridSpan w:val="12"/>
          </w:tcPr>
          <w:p w:rsidR="00D26B9E" w:rsidRPr="002A620A" w:rsidRDefault="00114E31" w:rsidP="00FC03C6">
            <w:pPr>
              <w:pStyle w:val="1"/>
              <w:spacing w:before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hyperlink w:anchor="sub_12000" w:history="1">
              <w:r w:rsidR="00D26B9E" w:rsidRPr="00AB6412">
                <w:rPr>
                  <w:rStyle w:val="ac"/>
                  <w:rFonts w:ascii="Times New Roman" w:eastAsia="Times New Roman" w:hAnsi="Times New Roman"/>
                  <w:b/>
                  <w:bCs w:val="0"/>
                  <w:color w:val="auto"/>
                  <w:sz w:val="24"/>
                  <w:szCs w:val="24"/>
                </w:rPr>
                <w:t>Подпрограмма</w:t>
              </w:r>
            </w:hyperlink>
            <w:r w:rsidR="00D26B9E" w:rsidRPr="00AB641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"Создание системы поддержки фермеров и развитие сельской кооперации  в районе"</w:t>
            </w:r>
          </w:p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Республиканский</w:t>
            </w:r>
          </w:p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Прочие источники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5417" w:type="dxa"/>
            <w:gridSpan w:val="1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Подпрограмма «Развитие ветеринарной службы района»</w:t>
            </w:r>
          </w:p>
          <w:p w:rsidR="00707DB0" w:rsidRPr="00CD24B0" w:rsidRDefault="00707DB0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42D0" w:rsidRPr="00CD24B0" w:rsidTr="00CD24B0">
        <w:tc>
          <w:tcPr>
            <w:tcW w:w="1384" w:type="dxa"/>
          </w:tcPr>
          <w:p w:rsidR="007D42D0" w:rsidRPr="00CD24B0" w:rsidRDefault="007D42D0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369,367</w:t>
            </w:r>
          </w:p>
        </w:tc>
        <w:tc>
          <w:tcPr>
            <w:tcW w:w="1406" w:type="dxa"/>
            <w:gridSpan w:val="2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506,4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467,5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428,5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428,5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428,5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428,5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428,5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428,5</w:t>
            </w:r>
          </w:p>
        </w:tc>
        <w:tc>
          <w:tcPr>
            <w:tcW w:w="1379" w:type="dxa"/>
            <w:vAlign w:val="center"/>
          </w:tcPr>
          <w:p w:rsidR="007D42D0" w:rsidRPr="00CD24B0" w:rsidRDefault="007D42D0" w:rsidP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3914,26</w:t>
            </w:r>
            <w:r w:rsidR="00CD24B0"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7D42D0" w:rsidRPr="00CD24B0" w:rsidTr="00CD24B0">
        <w:tc>
          <w:tcPr>
            <w:tcW w:w="1384" w:type="dxa"/>
          </w:tcPr>
          <w:p w:rsidR="007D42D0" w:rsidRPr="00CD24B0" w:rsidRDefault="007D42D0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42D0" w:rsidRPr="00CD24B0" w:rsidTr="00CD24B0">
        <w:tc>
          <w:tcPr>
            <w:tcW w:w="1384" w:type="dxa"/>
          </w:tcPr>
          <w:p w:rsidR="007D42D0" w:rsidRPr="00CD24B0" w:rsidRDefault="007D42D0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Республиканский</w:t>
            </w:r>
          </w:p>
          <w:p w:rsidR="007D42D0" w:rsidRPr="00CD24B0" w:rsidRDefault="007D42D0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369,367</w:t>
            </w:r>
          </w:p>
        </w:tc>
        <w:tc>
          <w:tcPr>
            <w:tcW w:w="1406" w:type="dxa"/>
            <w:gridSpan w:val="2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506,40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467,50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428,50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428,50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428,50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428,50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428,50</w:t>
            </w:r>
          </w:p>
        </w:tc>
        <w:tc>
          <w:tcPr>
            <w:tcW w:w="1406" w:type="dxa"/>
            <w:vAlign w:val="center"/>
          </w:tcPr>
          <w:p w:rsidR="007D42D0" w:rsidRPr="00CD24B0" w:rsidRDefault="007D42D0" w:rsidP="00FA53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428,50</w:t>
            </w:r>
          </w:p>
        </w:tc>
        <w:tc>
          <w:tcPr>
            <w:tcW w:w="1379" w:type="dxa"/>
            <w:vAlign w:val="center"/>
          </w:tcPr>
          <w:p w:rsidR="007D42D0" w:rsidRPr="00CD24B0" w:rsidRDefault="007D42D0" w:rsidP="00CD24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3914,2</w:t>
            </w:r>
            <w:r w:rsidR="00CD24B0" w:rsidRPr="00CD24B0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B9E" w:rsidRPr="00CD24B0" w:rsidTr="00CD24B0">
        <w:tc>
          <w:tcPr>
            <w:tcW w:w="1384" w:type="dxa"/>
          </w:tcPr>
          <w:p w:rsidR="00D26B9E" w:rsidRPr="00CD24B0" w:rsidRDefault="00D26B9E" w:rsidP="00FC03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4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Прочие источники</w:t>
            </w: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D26B9E" w:rsidRPr="00CD24B0" w:rsidRDefault="00D26B9E" w:rsidP="00FC0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C51E6" w:rsidRDefault="005C51E6" w:rsidP="00F837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51E6" w:rsidRDefault="005C51E6" w:rsidP="00F837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09C2" w:rsidRPr="00843756" w:rsidRDefault="007F09C2" w:rsidP="00F837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843756">
        <w:rPr>
          <w:rFonts w:ascii="Times New Roman" w:hAnsi="Times New Roman"/>
          <w:sz w:val="28"/>
          <w:szCs w:val="28"/>
        </w:rPr>
        <w:t xml:space="preserve">  Настоящее постановление вступает в силу со дня его официального опубликования. </w:t>
      </w:r>
    </w:p>
    <w:p w:rsidR="001F4FA1" w:rsidRDefault="001F4FA1" w:rsidP="00F837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09C2" w:rsidRPr="006A1FAD" w:rsidRDefault="007F09C2" w:rsidP="00F837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1FAD">
        <w:rPr>
          <w:rFonts w:ascii="Times New Roman" w:hAnsi="Times New Roman"/>
          <w:sz w:val="28"/>
          <w:szCs w:val="28"/>
        </w:rPr>
        <w:t xml:space="preserve">Глава Ельниковского </w:t>
      </w:r>
    </w:p>
    <w:p w:rsidR="007F09C2" w:rsidRPr="00DF0A26" w:rsidRDefault="007F09C2" w:rsidP="00F837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1FAD">
        <w:rPr>
          <w:rFonts w:ascii="Times New Roman" w:hAnsi="Times New Roman"/>
          <w:sz w:val="28"/>
          <w:szCs w:val="28"/>
        </w:rPr>
        <w:t>муниципального района                                                                          Ю.А. Бекешев</w:t>
      </w:r>
    </w:p>
    <w:p w:rsidR="007F09C2" w:rsidRPr="00DF0A26" w:rsidRDefault="007F09C2" w:rsidP="00F837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09C2" w:rsidRPr="00DF0A26" w:rsidRDefault="007F09C2" w:rsidP="00F837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09C2" w:rsidRPr="00DF0A26" w:rsidRDefault="007F09C2" w:rsidP="00F837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09C2" w:rsidRPr="006A1FAD" w:rsidRDefault="007F09C2" w:rsidP="00F837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F09C2" w:rsidRPr="006A1FAD" w:rsidSect="000113B4">
      <w:pgSz w:w="16838" w:h="11906" w:orient="landscape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20A" w:rsidRPr="00E34E3E" w:rsidRDefault="002A620A" w:rsidP="00E34E3E">
      <w:pPr>
        <w:spacing w:after="0" w:line="240" w:lineRule="auto"/>
      </w:pPr>
      <w:r>
        <w:separator/>
      </w:r>
    </w:p>
  </w:endnote>
  <w:endnote w:type="continuationSeparator" w:id="1">
    <w:p w:rsidR="002A620A" w:rsidRPr="00E34E3E" w:rsidRDefault="002A620A" w:rsidP="00E34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20A" w:rsidRPr="00E34E3E" w:rsidRDefault="002A620A" w:rsidP="00E34E3E">
      <w:pPr>
        <w:spacing w:after="0" w:line="240" w:lineRule="auto"/>
      </w:pPr>
      <w:r>
        <w:separator/>
      </w:r>
    </w:p>
  </w:footnote>
  <w:footnote w:type="continuationSeparator" w:id="1">
    <w:p w:rsidR="002A620A" w:rsidRPr="00E34E3E" w:rsidRDefault="002A620A" w:rsidP="00E34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37A7"/>
    <w:multiLevelType w:val="hybridMultilevel"/>
    <w:tmpl w:val="F9DCF9D0"/>
    <w:lvl w:ilvl="0" w:tplc="D2F81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A395934"/>
    <w:multiLevelType w:val="hybridMultilevel"/>
    <w:tmpl w:val="AAF06628"/>
    <w:lvl w:ilvl="0" w:tplc="4DBA26B8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">
    <w:nsid w:val="0D7866E0"/>
    <w:multiLevelType w:val="hybridMultilevel"/>
    <w:tmpl w:val="F6F229E2"/>
    <w:lvl w:ilvl="0" w:tplc="1F58DCE2">
      <w:start w:val="1"/>
      <w:numFmt w:val="decimal"/>
      <w:lvlText w:val="%1)"/>
      <w:lvlJc w:val="left"/>
      <w:pPr>
        <w:ind w:left="111" w:hanging="132"/>
      </w:pPr>
      <w:rPr>
        <w:rFonts w:ascii="Arial" w:eastAsia="Times New Roman" w:hAnsi="Arial" w:cs="Arial" w:hint="default"/>
        <w:spacing w:val="-2"/>
        <w:w w:val="104"/>
        <w:sz w:val="8"/>
        <w:szCs w:val="8"/>
      </w:rPr>
    </w:lvl>
    <w:lvl w:ilvl="1" w:tplc="7DDE38E8">
      <w:numFmt w:val="bullet"/>
      <w:lvlText w:val="•"/>
      <w:lvlJc w:val="left"/>
      <w:pPr>
        <w:ind w:left="1198" w:hanging="132"/>
      </w:pPr>
      <w:rPr>
        <w:rFonts w:hint="default"/>
      </w:rPr>
    </w:lvl>
    <w:lvl w:ilvl="2" w:tplc="6A628C10">
      <w:numFmt w:val="bullet"/>
      <w:lvlText w:val="•"/>
      <w:lvlJc w:val="left"/>
      <w:pPr>
        <w:ind w:left="2276" w:hanging="132"/>
      </w:pPr>
      <w:rPr>
        <w:rFonts w:hint="default"/>
      </w:rPr>
    </w:lvl>
    <w:lvl w:ilvl="3" w:tplc="BDE690AC">
      <w:numFmt w:val="bullet"/>
      <w:lvlText w:val="•"/>
      <w:lvlJc w:val="left"/>
      <w:pPr>
        <w:ind w:left="3354" w:hanging="132"/>
      </w:pPr>
      <w:rPr>
        <w:rFonts w:hint="default"/>
      </w:rPr>
    </w:lvl>
    <w:lvl w:ilvl="4" w:tplc="96BE7644">
      <w:numFmt w:val="bullet"/>
      <w:lvlText w:val="•"/>
      <w:lvlJc w:val="left"/>
      <w:pPr>
        <w:ind w:left="4432" w:hanging="132"/>
      </w:pPr>
      <w:rPr>
        <w:rFonts w:hint="default"/>
      </w:rPr>
    </w:lvl>
    <w:lvl w:ilvl="5" w:tplc="7A1E3882">
      <w:numFmt w:val="bullet"/>
      <w:lvlText w:val="•"/>
      <w:lvlJc w:val="left"/>
      <w:pPr>
        <w:ind w:left="5510" w:hanging="132"/>
      </w:pPr>
      <w:rPr>
        <w:rFonts w:hint="default"/>
      </w:rPr>
    </w:lvl>
    <w:lvl w:ilvl="6" w:tplc="50D46132">
      <w:numFmt w:val="bullet"/>
      <w:lvlText w:val="•"/>
      <w:lvlJc w:val="left"/>
      <w:pPr>
        <w:ind w:left="6588" w:hanging="132"/>
      </w:pPr>
      <w:rPr>
        <w:rFonts w:hint="default"/>
      </w:rPr>
    </w:lvl>
    <w:lvl w:ilvl="7" w:tplc="2A36CE44">
      <w:numFmt w:val="bullet"/>
      <w:lvlText w:val="•"/>
      <w:lvlJc w:val="left"/>
      <w:pPr>
        <w:ind w:left="7666" w:hanging="132"/>
      </w:pPr>
      <w:rPr>
        <w:rFonts w:hint="default"/>
      </w:rPr>
    </w:lvl>
    <w:lvl w:ilvl="8" w:tplc="B3C87856">
      <w:numFmt w:val="bullet"/>
      <w:lvlText w:val="•"/>
      <w:lvlJc w:val="left"/>
      <w:pPr>
        <w:ind w:left="8744" w:hanging="132"/>
      </w:pPr>
      <w:rPr>
        <w:rFonts w:hint="default"/>
      </w:rPr>
    </w:lvl>
  </w:abstractNum>
  <w:abstractNum w:abstractNumId="3">
    <w:nsid w:val="21853440"/>
    <w:multiLevelType w:val="hybridMultilevel"/>
    <w:tmpl w:val="67B4C9D8"/>
    <w:lvl w:ilvl="0" w:tplc="04709EFC">
      <w:start w:val="1"/>
      <w:numFmt w:val="decimal"/>
      <w:lvlText w:val="%1)"/>
      <w:lvlJc w:val="left"/>
      <w:pPr>
        <w:ind w:left="111" w:hanging="132"/>
      </w:pPr>
      <w:rPr>
        <w:rFonts w:ascii="Arial" w:eastAsia="Times New Roman" w:hAnsi="Arial" w:cs="Arial" w:hint="default"/>
        <w:spacing w:val="-2"/>
        <w:w w:val="104"/>
        <w:sz w:val="8"/>
        <w:szCs w:val="8"/>
      </w:rPr>
    </w:lvl>
    <w:lvl w:ilvl="1" w:tplc="D11493F4">
      <w:numFmt w:val="bullet"/>
      <w:lvlText w:val="•"/>
      <w:lvlJc w:val="left"/>
      <w:pPr>
        <w:ind w:left="1198" w:hanging="132"/>
      </w:pPr>
      <w:rPr>
        <w:rFonts w:hint="default"/>
      </w:rPr>
    </w:lvl>
    <w:lvl w:ilvl="2" w:tplc="74704B30">
      <w:numFmt w:val="bullet"/>
      <w:lvlText w:val="•"/>
      <w:lvlJc w:val="left"/>
      <w:pPr>
        <w:ind w:left="2276" w:hanging="132"/>
      </w:pPr>
      <w:rPr>
        <w:rFonts w:hint="default"/>
      </w:rPr>
    </w:lvl>
    <w:lvl w:ilvl="3" w:tplc="D08877C8">
      <w:numFmt w:val="bullet"/>
      <w:lvlText w:val="•"/>
      <w:lvlJc w:val="left"/>
      <w:pPr>
        <w:ind w:left="3354" w:hanging="132"/>
      </w:pPr>
      <w:rPr>
        <w:rFonts w:hint="default"/>
      </w:rPr>
    </w:lvl>
    <w:lvl w:ilvl="4" w:tplc="A002F2A6">
      <w:numFmt w:val="bullet"/>
      <w:lvlText w:val="•"/>
      <w:lvlJc w:val="left"/>
      <w:pPr>
        <w:ind w:left="4432" w:hanging="132"/>
      </w:pPr>
      <w:rPr>
        <w:rFonts w:hint="default"/>
      </w:rPr>
    </w:lvl>
    <w:lvl w:ilvl="5" w:tplc="6A548712">
      <w:numFmt w:val="bullet"/>
      <w:lvlText w:val="•"/>
      <w:lvlJc w:val="left"/>
      <w:pPr>
        <w:ind w:left="5510" w:hanging="132"/>
      </w:pPr>
      <w:rPr>
        <w:rFonts w:hint="default"/>
      </w:rPr>
    </w:lvl>
    <w:lvl w:ilvl="6" w:tplc="3A86814E">
      <w:numFmt w:val="bullet"/>
      <w:lvlText w:val="•"/>
      <w:lvlJc w:val="left"/>
      <w:pPr>
        <w:ind w:left="6588" w:hanging="132"/>
      </w:pPr>
      <w:rPr>
        <w:rFonts w:hint="default"/>
      </w:rPr>
    </w:lvl>
    <w:lvl w:ilvl="7" w:tplc="0D2461BC">
      <w:numFmt w:val="bullet"/>
      <w:lvlText w:val="•"/>
      <w:lvlJc w:val="left"/>
      <w:pPr>
        <w:ind w:left="7666" w:hanging="132"/>
      </w:pPr>
      <w:rPr>
        <w:rFonts w:hint="default"/>
      </w:rPr>
    </w:lvl>
    <w:lvl w:ilvl="8" w:tplc="F7168CC0">
      <w:numFmt w:val="bullet"/>
      <w:lvlText w:val="•"/>
      <w:lvlJc w:val="left"/>
      <w:pPr>
        <w:ind w:left="8744" w:hanging="132"/>
      </w:pPr>
      <w:rPr>
        <w:rFonts w:hint="default"/>
      </w:rPr>
    </w:lvl>
  </w:abstractNum>
  <w:abstractNum w:abstractNumId="4">
    <w:nsid w:val="22E43F84"/>
    <w:multiLevelType w:val="hybridMultilevel"/>
    <w:tmpl w:val="E90C0BDE"/>
    <w:lvl w:ilvl="0" w:tplc="8B14093A">
      <w:start w:val="1"/>
      <w:numFmt w:val="decimal"/>
      <w:lvlText w:val="%1."/>
      <w:lvlJc w:val="left"/>
      <w:pPr>
        <w:ind w:left="111" w:hanging="169"/>
      </w:pPr>
      <w:rPr>
        <w:rFonts w:ascii="Arial" w:eastAsia="Times New Roman" w:hAnsi="Arial" w:cs="Arial" w:hint="default"/>
        <w:spacing w:val="-2"/>
        <w:w w:val="104"/>
        <w:sz w:val="8"/>
        <w:szCs w:val="8"/>
      </w:rPr>
    </w:lvl>
    <w:lvl w:ilvl="1" w:tplc="74C2D3AA">
      <w:numFmt w:val="bullet"/>
      <w:lvlText w:val="•"/>
      <w:lvlJc w:val="left"/>
      <w:pPr>
        <w:ind w:left="1198" w:hanging="169"/>
      </w:pPr>
      <w:rPr>
        <w:rFonts w:hint="default"/>
      </w:rPr>
    </w:lvl>
    <w:lvl w:ilvl="2" w:tplc="BC3868D2">
      <w:numFmt w:val="bullet"/>
      <w:lvlText w:val="•"/>
      <w:lvlJc w:val="left"/>
      <w:pPr>
        <w:ind w:left="2276" w:hanging="169"/>
      </w:pPr>
      <w:rPr>
        <w:rFonts w:hint="default"/>
      </w:rPr>
    </w:lvl>
    <w:lvl w:ilvl="3" w:tplc="A5B45B14">
      <w:numFmt w:val="bullet"/>
      <w:lvlText w:val="•"/>
      <w:lvlJc w:val="left"/>
      <w:pPr>
        <w:ind w:left="3354" w:hanging="169"/>
      </w:pPr>
      <w:rPr>
        <w:rFonts w:hint="default"/>
      </w:rPr>
    </w:lvl>
    <w:lvl w:ilvl="4" w:tplc="64603BE8">
      <w:numFmt w:val="bullet"/>
      <w:lvlText w:val="•"/>
      <w:lvlJc w:val="left"/>
      <w:pPr>
        <w:ind w:left="4432" w:hanging="169"/>
      </w:pPr>
      <w:rPr>
        <w:rFonts w:hint="default"/>
      </w:rPr>
    </w:lvl>
    <w:lvl w:ilvl="5" w:tplc="B11053E8">
      <w:numFmt w:val="bullet"/>
      <w:lvlText w:val="•"/>
      <w:lvlJc w:val="left"/>
      <w:pPr>
        <w:ind w:left="5510" w:hanging="169"/>
      </w:pPr>
      <w:rPr>
        <w:rFonts w:hint="default"/>
      </w:rPr>
    </w:lvl>
    <w:lvl w:ilvl="6" w:tplc="43D26200">
      <w:numFmt w:val="bullet"/>
      <w:lvlText w:val="•"/>
      <w:lvlJc w:val="left"/>
      <w:pPr>
        <w:ind w:left="6588" w:hanging="169"/>
      </w:pPr>
      <w:rPr>
        <w:rFonts w:hint="default"/>
      </w:rPr>
    </w:lvl>
    <w:lvl w:ilvl="7" w:tplc="3710E190">
      <w:numFmt w:val="bullet"/>
      <w:lvlText w:val="•"/>
      <w:lvlJc w:val="left"/>
      <w:pPr>
        <w:ind w:left="7666" w:hanging="169"/>
      </w:pPr>
      <w:rPr>
        <w:rFonts w:hint="default"/>
      </w:rPr>
    </w:lvl>
    <w:lvl w:ilvl="8" w:tplc="10D418B4">
      <w:numFmt w:val="bullet"/>
      <w:lvlText w:val="•"/>
      <w:lvlJc w:val="left"/>
      <w:pPr>
        <w:ind w:left="8744" w:hanging="169"/>
      </w:pPr>
      <w:rPr>
        <w:rFonts w:hint="default"/>
      </w:rPr>
    </w:lvl>
  </w:abstractNum>
  <w:abstractNum w:abstractNumId="5">
    <w:nsid w:val="28F3247A"/>
    <w:multiLevelType w:val="hybridMultilevel"/>
    <w:tmpl w:val="1D78F918"/>
    <w:lvl w:ilvl="0" w:tplc="9C82C45C">
      <w:start w:val="1"/>
      <w:numFmt w:val="decimal"/>
      <w:lvlText w:val="%1)"/>
      <w:lvlJc w:val="left"/>
      <w:pPr>
        <w:ind w:left="233" w:hanging="95"/>
      </w:pPr>
      <w:rPr>
        <w:rFonts w:ascii="Arial" w:eastAsia="Times New Roman" w:hAnsi="Arial" w:cs="Arial" w:hint="default"/>
        <w:spacing w:val="-2"/>
        <w:w w:val="104"/>
        <w:sz w:val="8"/>
        <w:szCs w:val="8"/>
      </w:rPr>
    </w:lvl>
    <w:lvl w:ilvl="1" w:tplc="B3BA8098">
      <w:numFmt w:val="bullet"/>
      <w:lvlText w:val="•"/>
      <w:lvlJc w:val="left"/>
      <w:pPr>
        <w:ind w:left="1306" w:hanging="95"/>
      </w:pPr>
      <w:rPr>
        <w:rFonts w:hint="default"/>
      </w:rPr>
    </w:lvl>
    <w:lvl w:ilvl="2" w:tplc="E93E953C">
      <w:numFmt w:val="bullet"/>
      <w:lvlText w:val="•"/>
      <w:lvlJc w:val="left"/>
      <w:pPr>
        <w:ind w:left="2372" w:hanging="95"/>
      </w:pPr>
      <w:rPr>
        <w:rFonts w:hint="default"/>
      </w:rPr>
    </w:lvl>
    <w:lvl w:ilvl="3" w:tplc="CDF0E548">
      <w:numFmt w:val="bullet"/>
      <w:lvlText w:val="•"/>
      <w:lvlJc w:val="left"/>
      <w:pPr>
        <w:ind w:left="3438" w:hanging="95"/>
      </w:pPr>
      <w:rPr>
        <w:rFonts w:hint="default"/>
      </w:rPr>
    </w:lvl>
    <w:lvl w:ilvl="4" w:tplc="98D82932">
      <w:numFmt w:val="bullet"/>
      <w:lvlText w:val="•"/>
      <w:lvlJc w:val="left"/>
      <w:pPr>
        <w:ind w:left="4504" w:hanging="95"/>
      </w:pPr>
      <w:rPr>
        <w:rFonts w:hint="default"/>
      </w:rPr>
    </w:lvl>
    <w:lvl w:ilvl="5" w:tplc="B0DC657C">
      <w:numFmt w:val="bullet"/>
      <w:lvlText w:val="•"/>
      <w:lvlJc w:val="left"/>
      <w:pPr>
        <w:ind w:left="5570" w:hanging="95"/>
      </w:pPr>
      <w:rPr>
        <w:rFonts w:hint="default"/>
      </w:rPr>
    </w:lvl>
    <w:lvl w:ilvl="6" w:tplc="E5940CB2">
      <w:numFmt w:val="bullet"/>
      <w:lvlText w:val="•"/>
      <w:lvlJc w:val="left"/>
      <w:pPr>
        <w:ind w:left="6636" w:hanging="95"/>
      </w:pPr>
      <w:rPr>
        <w:rFonts w:hint="default"/>
      </w:rPr>
    </w:lvl>
    <w:lvl w:ilvl="7" w:tplc="50D43C44">
      <w:numFmt w:val="bullet"/>
      <w:lvlText w:val="•"/>
      <w:lvlJc w:val="left"/>
      <w:pPr>
        <w:ind w:left="7702" w:hanging="95"/>
      </w:pPr>
      <w:rPr>
        <w:rFonts w:hint="default"/>
      </w:rPr>
    </w:lvl>
    <w:lvl w:ilvl="8" w:tplc="4672F79C">
      <w:numFmt w:val="bullet"/>
      <w:lvlText w:val="•"/>
      <w:lvlJc w:val="left"/>
      <w:pPr>
        <w:ind w:left="8768" w:hanging="95"/>
      </w:pPr>
      <w:rPr>
        <w:rFonts w:hint="default"/>
      </w:rPr>
    </w:lvl>
  </w:abstractNum>
  <w:abstractNum w:abstractNumId="6">
    <w:nsid w:val="430B3F0E"/>
    <w:multiLevelType w:val="hybridMultilevel"/>
    <w:tmpl w:val="74A41352"/>
    <w:lvl w:ilvl="0" w:tplc="9504288A">
      <w:start w:val="1"/>
      <w:numFmt w:val="decimal"/>
      <w:lvlText w:val="%1)"/>
      <w:lvlJc w:val="left"/>
      <w:pPr>
        <w:ind w:left="111" w:hanging="156"/>
      </w:pPr>
      <w:rPr>
        <w:rFonts w:ascii="Arial" w:eastAsia="Times New Roman" w:hAnsi="Arial" w:cs="Arial" w:hint="default"/>
        <w:spacing w:val="-2"/>
        <w:w w:val="104"/>
        <w:sz w:val="8"/>
        <w:szCs w:val="8"/>
      </w:rPr>
    </w:lvl>
    <w:lvl w:ilvl="1" w:tplc="A218DC1E">
      <w:numFmt w:val="bullet"/>
      <w:lvlText w:val="•"/>
      <w:lvlJc w:val="left"/>
      <w:pPr>
        <w:ind w:left="1198" w:hanging="156"/>
      </w:pPr>
      <w:rPr>
        <w:rFonts w:hint="default"/>
      </w:rPr>
    </w:lvl>
    <w:lvl w:ilvl="2" w:tplc="2CC87DD8">
      <w:numFmt w:val="bullet"/>
      <w:lvlText w:val="•"/>
      <w:lvlJc w:val="left"/>
      <w:pPr>
        <w:ind w:left="2276" w:hanging="156"/>
      </w:pPr>
      <w:rPr>
        <w:rFonts w:hint="default"/>
      </w:rPr>
    </w:lvl>
    <w:lvl w:ilvl="3" w:tplc="65FC0EAC">
      <w:numFmt w:val="bullet"/>
      <w:lvlText w:val="•"/>
      <w:lvlJc w:val="left"/>
      <w:pPr>
        <w:ind w:left="3354" w:hanging="156"/>
      </w:pPr>
      <w:rPr>
        <w:rFonts w:hint="default"/>
      </w:rPr>
    </w:lvl>
    <w:lvl w:ilvl="4" w:tplc="17380F92">
      <w:numFmt w:val="bullet"/>
      <w:lvlText w:val="•"/>
      <w:lvlJc w:val="left"/>
      <w:pPr>
        <w:ind w:left="4432" w:hanging="156"/>
      </w:pPr>
      <w:rPr>
        <w:rFonts w:hint="default"/>
      </w:rPr>
    </w:lvl>
    <w:lvl w:ilvl="5" w:tplc="CE06340E">
      <w:numFmt w:val="bullet"/>
      <w:lvlText w:val="•"/>
      <w:lvlJc w:val="left"/>
      <w:pPr>
        <w:ind w:left="5510" w:hanging="156"/>
      </w:pPr>
      <w:rPr>
        <w:rFonts w:hint="default"/>
      </w:rPr>
    </w:lvl>
    <w:lvl w:ilvl="6" w:tplc="866A06BE">
      <w:numFmt w:val="bullet"/>
      <w:lvlText w:val="•"/>
      <w:lvlJc w:val="left"/>
      <w:pPr>
        <w:ind w:left="6588" w:hanging="156"/>
      </w:pPr>
      <w:rPr>
        <w:rFonts w:hint="default"/>
      </w:rPr>
    </w:lvl>
    <w:lvl w:ilvl="7" w:tplc="2B249356">
      <w:numFmt w:val="bullet"/>
      <w:lvlText w:val="•"/>
      <w:lvlJc w:val="left"/>
      <w:pPr>
        <w:ind w:left="7666" w:hanging="156"/>
      </w:pPr>
      <w:rPr>
        <w:rFonts w:hint="default"/>
      </w:rPr>
    </w:lvl>
    <w:lvl w:ilvl="8" w:tplc="EF08C730">
      <w:numFmt w:val="bullet"/>
      <w:lvlText w:val="•"/>
      <w:lvlJc w:val="left"/>
      <w:pPr>
        <w:ind w:left="8744" w:hanging="156"/>
      </w:pPr>
      <w:rPr>
        <w:rFonts w:hint="default"/>
      </w:rPr>
    </w:lvl>
  </w:abstractNum>
  <w:abstractNum w:abstractNumId="7">
    <w:nsid w:val="44DD0DA5"/>
    <w:multiLevelType w:val="hybridMultilevel"/>
    <w:tmpl w:val="E892A988"/>
    <w:lvl w:ilvl="0" w:tplc="6C28AA04">
      <w:start w:val="2020"/>
      <w:numFmt w:val="bullet"/>
      <w:lvlText w:val="-"/>
      <w:lvlJc w:val="left"/>
      <w:pPr>
        <w:ind w:left="9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8">
    <w:nsid w:val="4F287B73"/>
    <w:multiLevelType w:val="hybridMultilevel"/>
    <w:tmpl w:val="83BE8CAC"/>
    <w:lvl w:ilvl="0" w:tplc="1BE69856">
      <w:start w:val="1"/>
      <w:numFmt w:val="decimal"/>
      <w:lvlText w:val="%1)"/>
      <w:lvlJc w:val="left"/>
      <w:pPr>
        <w:ind w:left="111" w:hanging="148"/>
      </w:pPr>
      <w:rPr>
        <w:rFonts w:ascii="Arial" w:eastAsia="Times New Roman" w:hAnsi="Arial" w:cs="Arial" w:hint="default"/>
        <w:spacing w:val="-2"/>
        <w:w w:val="104"/>
        <w:sz w:val="8"/>
        <w:szCs w:val="8"/>
      </w:rPr>
    </w:lvl>
    <w:lvl w:ilvl="1" w:tplc="BFC478FC">
      <w:numFmt w:val="bullet"/>
      <w:lvlText w:val="•"/>
      <w:lvlJc w:val="left"/>
      <w:pPr>
        <w:ind w:left="1198" w:hanging="148"/>
      </w:pPr>
      <w:rPr>
        <w:rFonts w:hint="default"/>
      </w:rPr>
    </w:lvl>
    <w:lvl w:ilvl="2" w:tplc="D4CA047A">
      <w:numFmt w:val="bullet"/>
      <w:lvlText w:val="•"/>
      <w:lvlJc w:val="left"/>
      <w:pPr>
        <w:ind w:left="2276" w:hanging="148"/>
      </w:pPr>
      <w:rPr>
        <w:rFonts w:hint="default"/>
      </w:rPr>
    </w:lvl>
    <w:lvl w:ilvl="3" w:tplc="1C08ACAC">
      <w:numFmt w:val="bullet"/>
      <w:lvlText w:val="•"/>
      <w:lvlJc w:val="left"/>
      <w:pPr>
        <w:ind w:left="3354" w:hanging="148"/>
      </w:pPr>
      <w:rPr>
        <w:rFonts w:hint="default"/>
      </w:rPr>
    </w:lvl>
    <w:lvl w:ilvl="4" w:tplc="DCA66EB8">
      <w:numFmt w:val="bullet"/>
      <w:lvlText w:val="•"/>
      <w:lvlJc w:val="left"/>
      <w:pPr>
        <w:ind w:left="4432" w:hanging="148"/>
      </w:pPr>
      <w:rPr>
        <w:rFonts w:hint="default"/>
      </w:rPr>
    </w:lvl>
    <w:lvl w:ilvl="5" w:tplc="02527532">
      <w:numFmt w:val="bullet"/>
      <w:lvlText w:val="•"/>
      <w:lvlJc w:val="left"/>
      <w:pPr>
        <w:ind w:left="5510" w:hanging="148"/>
      </w:pPr>
      <w:rPr>
        <w:rFonts w:hint="default"/>
      </w:rPr>
    </w:lvl>
    <w:lvl w:ilvl="6" w:tplc="989E6618">
      <w:numFmt w:val="bullet"/>
      <w:lvlText w:val="•"/>
      <w:lvlJc w:val="left"/>
      <w:pPr>
        <w:ind w:left="6588" w:hanging="148"/>
      </w:pPr>
      <w:rPr>
        <w:rFonts w:hint="default"/>
      </w:rPr>
    </w:lvl>
    <w:lvl w:ilvl="7" w:tplc="3C7E297C">
      <w:numFmt w:val="bullet"/>
      <w:lvlText w:val="•"/>
      <w:lvlJc w:val="left"/>
      <w:pPr>
        <w:ind w:left="7666" w:hanging="148"/>
      </w:pPr>
      <w:rPr>
        <w:rFonts w:hint="default"/>
      </w:rPr>
    </w:lvl>
    <w:lvl w:ilvl="8" w:tplc="CD8C103C">
      <w:numFmt w:val="bullet"/>
      <w:lvlText w:val="•"/>
      <w:lvlJc w:val="left"/>
      <w:pPr>
        <w:ind w:left="8744" w:hanging="148"/>
      </w:pPr>
      <w:rPr>
        <w:rFonts w:hint="default"/>
      </w:rPr>
    </w:lvl>
  </w:abstractNum>
  <w:abstractNum w:abstractNumId="9">
    <w:nsid w:val="51B015B0"/>
    <w:multiLevelType w:val="hybridMultilevel"/>
    <w:tmpl w:val="4DEA88FE"/>
    <w:lvl w:ilvl="0" w:tplc="0E88DE8E">
      <w:start w:val="1"/>
      <w:numFmt w:val="decimal"/>
      <w:lvlText w:val="%1)"/>
      <w:lvlJc w:val="left"/>
      <w:pPr>
        <w:ind w:left="111" w:hanging="182"/>
      </w:pPr>
      <w:rPr>
        <w:rFonts w:ascii="Arial" w:eastAsia="Times New Roman" w:hAnsi="Arial" w:cs="Arial" w:hint="default"/>
        <w:spacing w:val="-2"/>
        <w:w w:val="104"/>
        <w:sz w:val="8"/>
        <w:szCs w:val="8"/>
      </w:rPr>
    </w:lvl>
    <w:lvl w:ilvl="1" w:tplc="9D36966E">
      <w:numFmt w:val="bullet"/>
      <w:lvlText w:val="•"/>
      <w:lvlJc w:val="left"/>
      <w:pPr>
        <w:ind w:left="1198" w:hanging="182"/>
      </w:pPr>
      <w:rPr>
        <w:rFonts w:hint="default"/>
      </w:rPr>
    </w:lvl>
    <w:lvl w:ilvl="2" w:tplc="6592E826">
      <w:numFmt w:val="bullet"/>
      <w:lvlText w:val="•"/>
      <w:lvlJc w:val="left"/>
      <w:pPr>
        <w:ind w:left="2276" w:hanging="182"/>
      </w:pPr>
      <w:rPr>
        <w:rFonts w:hint="default"/>
      </w:rPr>
    </w:lvl>
    <w:lvl w:ilvl="3" w:tplc="B0764D44">
      <w:numFmt w:val="bullet"/>
      <w:lvlText w:val="•"/>
      <w:lvlJc w:val="left"/>
      <w:pPr>
        <w:ind w:left="3354" w:hanging="182"/>
      </w:pPr>
      <w:rPr>
        <w:rFonts w:hint="default"/>
      </w:rPr>
    </w:lvl>
    <w:lvl w:ilvl="4" w:tplc="885EF37E">
      <w:numFmt w:val="bullet"/>
      <w:lvlText w:val="•"/>
      <w:lvlJc w:val="left"/>
      <w:pPr>
        <w:ind w:left="4432" w:hanging="182"/>
      </w:pPr>
      <w:rPr>
        <w:rFonts w:hint="default"/>
      </w:rPr>
    </w:lvl>
    <w:lvl w:ilvl="5" w:tplc="CDEA07AC">
      <w:numFmt w:val="bullet"/>
      <w:lvlText w:val="•"/>
      <w:lvlJc w:val="left"/>
      <w:pPr>
        <w:ind w:left="5510" w:hanging="182"/>
      </w:pPr>
      <w:rPr>
        <w:rFonts w:hint="default"/>
      </w:rPr>
    </w:lvl>
    <w:lvl w:ilvl="6" w:tplc="C574A44A">
      <w:numFmt w:val="bullet"/>
      <w:lvlText w:val="•"/>
      <w:lvlJc w:val="left"/>
      <w:pPr>
        <w:ind w:left="6588" w:hanging="182"/>
      </w:pPr>
      <w:rPr>
        <w:rFonts w:hint="default"/>
      </w:rPr>
    </w:lvl>
    <w:lvl w:ilvl="7" w:tplc="1F58F85E">
      <w:numFmt w:val="bullet"/>
      <w:lvlText w:val="•"/>
      <w:lvlJc w:val="left"/>
      <w:pPr>
        <w:ind w:left="7666" w:hanging="182"/>
      </w:pPr>
      <w:rPr>
        <w:rFonts w:hint="default"/>
      </w:rPr>
    </w:lvl>
    <w:lvl w:ilvl="8" w:tplc="EF0C5320">
      <w:numFmt w:val="bullet"/>
      <w:lvlText w:val="•"/>
      <w:lvlJc w:val="left"/>
      <w:pPr>
        <w:ind w:left="8744" w:hanging="182"/>
      </w:pPr>
      <w:rPr>
        <w:rFonts w:hint="default"/>
      </w:rPr>
    </w:lvl>
  </w:abstractNum>
  <w:abstractNum w:abstractNumId="10">
    <w:nsid w:val="68512619"/>
    <w:multiLevelType w:val="hybridMultilevel"/>
    <w:tmpl w:val="79DEBC12"/>
    <w:lvl w:ilvl="0" w:tplc="75885DEC">
      <w:start w:val="1"/>
      <w:numFmt w:val="decimal"/>
      <w:lvlText w:val="%1)"/>
      <w:lvlJc w:val="left"/>
      <w:pPr>
        <w:ind w:left="111" w:hanging="156"/>
      </w:pPr>
      <w:rPr>
        <w:rFonts w:ascii="Arial" w:eastAsia="Times New Roman" w:hAnsi="Arial" w:cs="Arial" w:hint="default"/>
        <w:spacing w:val="-2"/>
        <w:w w:val="104"/>
        <w:sz w:val="8"/>
        <w:szCs w:val="8"/>
      </w:rPr>
    </w:lvl>
    <w:lvl w:ilvl="1" w:tplc="87BCB4B2">
      <w:numFmt w:val="bullet"/>
      <w:lvlText w:val="•"/>
      <w:lvlJc w:val="left"/>
      <w:pPr>
        <w:ind w:left="1198" w:hanging="156"/>
      </w:pPr>
      <w:rPr>
        <w:rFonts w:hint="default"/>
      </w:rPr>
    </w:lvl>
    <w:lvl w:ilvl="2" w:tplc="8F287844">
      <w:numFmt w:val="bullet"/>
      <w:lvlText w:val="•"/>
      <w:lvlJc w:val="left"/>
      <w:pPr>
        <w:ind w:left="2276" w:hanging="156"/>
      </w:pPr>
      <w:rPr>
        <w:rFonts w:hint="default"/>
      </w:rPr>
    </w:lvl>
    <w:lvl w:ilvl="3" w:tplc="401E1360">
      <w:numFmt w:val="bullet"/>
      <w:lvlText w:val="•"/>
      <w:lvlJc w:val="left"/>
      <w:pPr>
        <w:ind w:left="3354" w:hanging="156"/>
      </w:pPr>
      <w:rPr>
        <w:rFonts w:hint="default"/>
      </w:rPr>
    </w:lvl>
    <w:lvl w:ilvl="4" w:tplc="A5147B66">
      <w:numFmt w:val="bullet"/>
      <w:lvlText w:val="•"/>
      <w:lvlJc w:val="left"/>
      <w:pPr>
        <w:ind w:left="4432" w:hanging="156"/>
      </w:pPr>
      <w:rPr>
        <w:rFonts w:hint="default"/>
      </w:rPr>
    </w:lvl>
    <w:lvl w:ilvl="5" w:tplc="5A223198">
      <w:numFmt w:val="bullet"/>
      <w:lvlText w:val="•"/>
      <w:lvlJc w:val="left"/>
      <w:pPr>
        <w:ind w:left="5510" w:hanging="156"/>
      </w:pPr>
      <w:rPr>
        <w:rFonts w:hint="default"/>
      </w:rPr>
    </w:lvl>
    <w:lvl w:ilvl="6" w:tplc="DDDCD038">
      <w:numFmt w:val="bullet"/>
      <w:lvlText w:val="•"/>
      <w:lvlJc w:val="left"/>
      <w:pPr>
        <w:ind w:left="6588" w:hanging="156"/>
      </w:pPr>
      <w:rPr>
        <w:rFonts w:hint="default"/>
      </w:rPr>
    </w:lvl>
    <w:lvl w:ilvl="7" w:tplc="7876E9DE">
      <w:numFmt w:val="bullet"/>
      <w:lvlText w:val="•"/>
      <w:lvlJc w:val="left"/>
      <w:pPr>
        <w:ind w:left="7666" w:hanging="156"/>
      </w:pPr>
      <w:rPr>
        <w:rFonts w:hint="default"/>
      </w:rPr>
    </w:lvl>
    <w:lvl w:ilvl="8" w:tplc="75F6FFD8">
      <w:numFmt w:val="bullet"/>
      <w:lvlText w:val="•"/>
      <w:lvlJc w:val="left"/>
      <w:pPr>
        <w:ind w:left="8744" w:hanging="156"/>
      </w:pPr>
      <w:rPr>
        <w:rFonts w:hint="default"/>
      </w:rPr>
    </w:lvl>
  </w:abstractNum>
  <w:abstractNum w:abstractNumId="1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6F5A30DD"/>
    <w:multiLevelType w:val="hybridMultilevel"/>
    <w:tmpl w:val="AED0FB52"/>
    <w:lvl w:ilvl="0" w:tplc="209A077A">
      <w:start w:val="1"/>
      <w:numFmt w:val="decimal"/>
      <w:lvlText w:val="%1)"/>
      <w:lvlJc w:val="left"/>
      <w:pPr>
        <w:ind w:left="111" w:hanging="113"/>
      </w:pPr>
      <w:rPr>
        <w:rFonts w:ascii="Arial" w:eastAsia="Times New Roman" w:hAnsi="Arial" w:cs="Arial" w:hint="default"/>
        <w:spacing w:val="-2"/>
        <w:w w:val="104"/>
        <w:sz w:val="8"/>
        <w:szCs w:val="8"/>
      </w:rPr>
    </w:lvl>
    <w:lvl w:ilvl="1" w:tplc="23724BA0">
      <w:numFmt w:val="bullet"/>
      <w:lvlText w:val="•"/>
      <w:lvlJc w:val="left"/>
      <w:pPr>
        <w:ind w:left="1198" w:hanging="113"/>
      </w:pPr>
      <w:rPr>
        <w:rFonts w:hint="default"/>
      </w:rPr>
    </w:lvl>
    <w:lvl w:ilvl="2" w:tplc="BFFCCA7E">
      <w:numFmt w:val="bullet"/>
      <w:lvlText w:val="•"/>
      <w:lvlJc w:val="left"/>
      <w:pPr>
        <w:ind w:left="2276" w:hanging="113"/>
      </w:pPr>
      <w:rPr>
        <w:rFonts w:hint="default"/>
      </w:rPr>
    </w:lvl>
    <w:lvl w:ilvl="3" w:tplc="F8B26F0C">
      <w:numFmt w:val="bullet"/>
      <w:lvlText w:val="•"/>
      <w:lvlJc w:val="left"/>
      <w:pPr>
        <w:ind w:left="3354" w:hanging="113"/>
      </w:pPr>
      <w:rPr>
        <w:rFonts w:hint="default"/>
      </w:rPr>
    </w:lvl>
    <w:lvl w:ilvl="4" w:tplc="92101BB6">
      <w:numFmt w:val="bullet"/>
      <w:lvlText w:val="•"/>
      <w:lvlJc w:val="left"/>
      <w:pPr>
        <w:ind w:left="4432" w:hanging="113"/>
      </w:pPr>
      <w:rPr>
        <w:rFonts w:hint="default"/>
      </w:rPr>
    </w:lvl>
    <w:lvl w:ilvl="5" w:tplc="91968B6E">
      <w:numFmt w:val="bullet"/>
      <w:lvlText w:val="•"/>
      <w:lvlJc w:val="left"/>
      <w:pPr>
        <w:ind w:left="5510" w:hanging="113"/>
      </w:pPr>
      <w:rPr>
        <w:rFonts w:hint="default"/>
      </w:rPr>
    </w:lvl>
    <w:lvl w:ilvl="6" w:tplc="6DD030E0">
      <w:numFmt w:val="bullet"/>
      <w:lvlText w:val="•"/>
      <w:lvlJc w:val="left"/>
      <w:pPr>
        <w:ind w:left="6588" w:hanging="113"/>
      </w:pPr>
      <w:rPr>
        <w:rFonts w:hint="default"/>
      </w:rPr>
    </w:lvl>
    <w:lvl w:ilvl="7" w:tplc="8850D3C4">
      <w:numFmt w:val="bullet"/>
      <w:lvlText w:val="•"/>
      <w:lvlJc w:val="left"/>
      <w:pPr>
        <w:ind w:left="7666" w:hanging="113"/>
      </w:pPr>
      <w:rPr>
        <w:rFonts w:hint="default"/>
      </w:rPr>
    </w:lvl>
    <w:lvl w:ilvl="8" w:tplc="99969666">
      <w:numFmt w:val="bullet"/>
      <w:lvlText w:val="•"/>
      <w:lvlJc w:val="left"/>
      <w:pPr>
        <w:ind w:left="8744" w:hanging="113"/>
      </w:pPr>
      <w:rPr>
        <w:rFonts w:hint="default"/>
      </w:rPr>
    </w:lvl>
  </w:abstractNum>
  <w:abstractNum w:abstractNumId="13">
    <w:nsid w:val="77A41B03"/>
    <w:multiLevelType w:val="hybridMultilevel"/>
    <w:tmpl w:val="D338C92C"/>
    <w:lvl w:ilvl="0" w:tplc="40FC5096">
      <w:start w:val="1"/>
      <w:numFmt w:val="decimal"/>
      <w:lvlText w:val="%1)"/>
      <w:lvlJc w:val="left"/>
      <w:pPr>
        <w:ind w:left="111" w:hanging="98"/>
      </w:pPr>
      <w:rPr>
        <w:rFonts w:ascii="Arial" w:eastAsia="Times New Roman" w:hAnsi="Arial" w:cs="Arial" w:hint="default"/>
        <w:spacing w:val="-2"/>
        <w:w w:val="104"/>
        <w:sz w:val="8"/>
        <w:szCs w:val="8"/>
      </w:rPr>
    </w:lvl>
    <w:lvl w:ilvl="1" w:tplc="E8886AE8">
      <w:numFmt w:val="bullet"/>
      <w:lvlText w:val="•"/>
      <w:lvlJc w:val="left"/>
      <w:pPr>
        <w:ind w:left="1198" w:hanging="98"/>
      </w:pPr>
      <w:rPr>
        <w:rFonts w:hint="default"/>
      </w:rPr>
    </w:lvl>
    <w:lvl w:ilvl="2" w:tplc="C4686DD4">
      <w:numFmt w:val="bullet"/>
      <w:lvlText w:val="•"/>
      <w:lvlJc w:val="left"/>
      <w:pPr>
        <w:ind w:left="2276" w:hanging="98"/>
      </w:pPr>
      <w:rPr>
        <w:rFonts w:hint="default"/>
      </w:rPr>
    </w:lvl>
    <w:lvl w:ilvl="3" w:tplc="C8F29E16">
      <w:numFmt w:val="bullet"/>
      <w:lvlText w:val="•"/>
      <w:lvlJc w:val="left"/>
      <w:pPr>
        <w:ind w:left="3354" w:hanging="98"/>
      </w:pPr>
      <w:rPr>
        <w:rFonts w:hint="default"/>
      </w:rPr>
    </w:lvl>
    <w:lvl w:ilvl="4" w:tplc="2C7CE730">
      <w:numFmt w:val="bullet"/>
      <w:lvlText w:val="•"/>
      <w:lvlJc w:val="left"/>
      <w:pPr>
        <w:ind w:left="4432" w:hanging="98"/>
      </w:pPr>
      <w:rPr>
        <w:rFonts w:hint="default"/>
      </w:rPr>
    </w:lvl>
    <w:lvl w:ilvl="5" w:tplc="C7D6F5FC">
      <w:numFmt w:val="bullet"/>
      <w:lvlText w:val="•"/>
      <w:lvlJc w:val="left"/>
      <w:pPr>
        <w:ind w:left="5510" w:hanging="98"/>
      </w:pPr>
      <w:rPr>
        <w:rFonts w:hint="default"/>
      </w:rPr>
    </w:lvl>
    <w:lvl w:ilvl="6" w:tplc="4A5E8974">
      <w:numFmt w:val="bullet"/>
      <w:lvlText w:val="•"/>
      <w:lvlJc w:val="left"/>
      <w:pPr>
        <w:ind w:left="6588" w:hanging="98"/>
      </w:pPr>
      <w:rPr>
        <w:rFonts w:hint="default"/>
      </w:rPr>
    </w:lvl>
    <w:lvl w:ilvl="7" w:tplc="C71AB05A">
      <w:numFmt w:val="bullet"/>
      <w:lvlText w:val="•"/>
      <w:lvlJc w:val="left"/>
      <w:pPr>
        <w:ind w:left="7666" w:hanging="98"/>
      </w:pPr>
      <w:rPr>
        <w:rFonts w:hint="default"/>
      </w:rPr>
    </w:lvl>
    <w:lvl w:ilvl="8" w:tplc="09AC6D60">
      <w:numFmt w:val="bullet"/>
      <w:lvlText w:val="•"/>
      <w:lvlJc w:val="left"/>
      <w:pPr>
        <w:ind w:left="8744" w:hanging="98"/>
      </w:pPr>
      <w:rPr>
        <w:rFonts w:hint="default"/>
      </w:rPr>
    </w:lvl>
  </w:abstractNum>
  <w:abstractNum w:abstractNumId="14">
    <w:nsid w:val="7DE80F9C"/>
    <w:multiLevelType w:val="hybridMultilevel"/>
    <w:tmpl w:val="F424B194"/>
    <w:lvl w:ilvl="0" w:tplc="25B4BC28">
      <w:start w:val="1"/>
      <w:numFmt w:val="decimal"/>
      <w:lvlText w:val="%1)"/>
      <w:lvlJc w:val="left"/>
      <w:pPr>
        <w:ind w:left="111" w:hanging="104"/>
      </w:pPr>
      <w:rPr>
        <w:rFonts w:ascii="Arial" w:eastAsia="Times New Roman" w:hAnsi="Arial" w:cs="Arial" w:hint="default"/>
        <w:spacing w:val="-2"/>
        <w:w w:val="104"/>
        <w:sz w:val="8"/>
        <w:szCs w:val="8"/>
      </w:rPr>
    </w:lvl>
    <w:lvl w:ilvl="1" w:tplc="056429F0">
      <w:numFmt w:val="bullet"/>
      <w:lvlText w:val="•"/>
      <w:lvlJc w:val="left"/>
      <w:pPr>
        <w:ind w:left="1198" w:hanging="104"/>
      </w:pPr>
      <w:rPr>
        <w:rFonts w:hint="default"/>
      </w:rPr>
    </w:lvl>
    <w:lvl w:ilvl="2" w:tplc="44C80310">
      <w:numFmt w:val="bullet"/>
      <w:lvlText w:val="•"/>
      <w:lvlJc w:val="left"/>
      <w:pPr>
        <w:ind w:left="2276" w:hanging="104"/>
      </w:pPr>
      <w:rPr>
        <w:rFonts w:hint="default"/>
      </w:rPr>
    </w:lvl>
    <w:lvl w:ilvl="3" w:tplc="CF28ECDE">
      <w:numFmt w:val="bullet"/>
      <w:lvlText w:val="•"/>
      <w:lvlJc w:val="left"/>
      <w:pPr>
        <w:ind w:left="3354" w:hanging="104"/>
      </w:pPr>
      <w:rPr>
        <w:rFonts w:hint="default"/>
      </w:rPr>
    </w:lvl>
    <w:lvl w:ilvl="4" w:tplc="AB2A0CE4">
      <w:numFmt w:val="bullet"/>
      <w:lvlText w:val="•"/>
      <w:lvlJc w:val="left"/>
      <w:pPr>
        <w:ind w:left="4432" w:hanging="104"/>
      </w:pPr>
      <w:rPr>
        <w:rFonts w:hint="default"/>
      </w:rPr>
    </w:lvl>
    <w:lvl w:ilvl="5" w:tplc="C5C82A24">
      <w:numFmt w:val="bullet"/>
      <w:lvlText w:val="•"/>
      <w:lvlJc w:val="left"/>
      <w:pPr>
        <w:ind w:left="5510" w:hanging="104"/>
      </w:pPr>
      <w:rPr>
        <w:rFonts w:hint="default"/>
      </w:rPr>
    </w:lvl>
    <w:lvl w:ilvl="6" w:tplc="19F071AE">
      <w:numFmt w:val="bullet"/>
      <w:lvlText w:val="•"/>
      <w:lvlJc w:val="left"/>
      <w:pPr>
        <w:ind w:left="6588" w:hanging="104"/>
      </w:pPr>
      <w:rPr>
        <w:rFonts w:hint="default"/>
      </w:rPr>
    </w:lvl>
    <w:lvl w:ilvl="7" w:tplc="BE58D650">
      <w:numFmt w:val="bullet"/>
      <w:lvlText w:val="•"/>
      <w:lvlJc w:val="left"/>
      <w:pPr>
        <w:ind w:left="7666" w:hanging="104"/>
      </w:pPr>
      <w:rPr>
        <w:rFonts w:hint="default"/>
      </w:rPr>
    </w:lvl>
    <w:lvl w:ilvl="8" w:tplc="63CABD32">
      <w:numFmt w:val="bullet"/>
      <w:lvlText w:val="•"/>
      <w:lvlJc w:val="left"/>
      <w:pPr>
        <w:ind w:left="8744" w:hanging="104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12"/>
  </w:num>
  <w:num w:numId="5">
    <w:abstractNumId w:val="3"/>
  </w:num>
  <w:num w:numId="6">
    <w:abstractNumId w:val="2"/>
  </w:num>
  <w:num w:numId="7">
    <w:abstractNumId w:val="13"/>
  </w:num>
  <w:num w:numId="8">
    <w:abstractNumId w:val="6"/>
  </w:num>
  <w:num w:numId="9">
    <w:abstractNumId w:val="14"/>
  </w:num>
  <w:num w:numId="10">
    <w:abstractNumId w:val="10"/>
  </w:num>
  <w:num w:numId="11">
    <w:abstractNumId w:val="8"/>
  </w:num>
  <w:num w:numId="12">
    <w:abstractNumId w:val="5"/>
  </w:num>
  <w:num w:numId="13">
    <w:abstractNumId w:val="9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8DF"/>
    <w:rsid w:val="00000394"/>
    <w:rsid w:val="00003F7C"/>
    <w:rsid w:val="000113B4"/>
    <w:rsid w:val="00012B34"/>
    <w:rsid w:val="0001679C"/>
    <w:rsid w:val="00016987"/>
    <w:rsid w:val="000169F6"/>
    <w:rsid w:val="00023DEB"/>
    <w:rsid w:val="000326FA"/>
    <w:rsid w:val="00034BE9"/>
    <w:rsid w:val="0004385D"/>
    <w:rsid w:val="000479C4"/>
    <w:rsid w:val="000522C3"/>
    <w:rsid w:val="000561C2"/>
    <w:rsid w:val="00056250"/>
    <w:rsid w:val="000643E8"/>
    <w:rsid w:val="00066A33"/>
    <w:rsid w:val="0007222C"/>
    <w:rsid w:val="0008363F"/>
    <w:rsid w:val="00083740"/>
    <w:rsid w:val="00097C13"/>
    <w:rsid w:val="000B091A"/>
    <w:rsid w:val="000B5AEE"/>
    <w:rsid w:val="000B6A43"/>
    <w:rsid w:val="000B6DCC"/>
    <w:rsid w:val="000C476C"/>
    <w:rsid w:val="000D6A13"/>
    <w:rsid w:val="000D7C74"/>
    <w:rsid w:val="000E4266"/>
    <w:rsid w:val="000F0D6E"/>
    <w:rsid w:val="000F3C99"/>
    <w:rsid w:val="000F79D5"/>
    <w:rsid w:val="000F7FDB"/>
    <w:rsid w:val="00102EB8"/>
    <w:rsid w:val="00104419"/>
    <w:rsid w:val="00105C0C"/>
    <w:rsid w:val="00114E31"/>
    <w:rsid w:val="001162CD"/>
    <w:rsid w:val="001172C6"/>
    <w:rsid w:val="0012171F"/>
    <w:rsid w:val="0012654C"/>
    <w:rsid w:val="00144406"/>
    <w:rsid w:val="00144DAB"/>
    <w:rsid w:val="00156810"/>
    <w:rsid w:val="0017129D"/>
    <w:rsid w:val="00190FA8"/>
    <w:rsid w:val="00197E5D"/>
    <w:rsid w:val="001B7159"/>
    <w:rsid w:val="001B71A8"/>
    <w:rsid w:val="001B7B94"/>
    <w:rsid w:val="001C02D7"/>
    <w:rsid w:val="001C065A"/>
    <w:rsid w:val="001C2AA0"/>
    <w:rsid w:val="001C3D35"/>
    <w:rsid w:val="001C4EF6"/>
    <w:rsid w:val="001C6150"/>
    <w:rsid w:val="001C6D0C"/>
    <w:rsid w:val="001C78BA"/>
    <w:rsid w:val="001D021C"/>
    <w:rsid w:val="001D0C96"/>
    <w:rsid w:val="001E19EB"/>
    <w:rsid w:val="001E2036"/>
    <w:rsid w:val="001E2900"/>
    <w:rsid w:val="001E4EB5"/>
    <w:rsid w:val="001F165C"/>
    <w:rsid w:val="001F4FA1"/>
    <w:rsid w:val="00202BB1"/>
    <w:rsid w:val="0020791D"/>
    <w:rsid w:val="00212EA3"/>
    <w:rsid w:val="00213B91"/>
    <w:rsid w:val="002159C7"/>
    <w:rsid w:val="0022531F"/>
    <w:rsid w:val="00226B9C"/>
    <w:rsid w:val="00232905"/>
    <w:rsid w:val="0023539E"/>
    <w:rsid w:val="00236252"/>
    <w:rsid w:val="00236341"/>
    <w:rsid w:val="002404CA"/>
    <w:rsid w:val="00256B45"/>
    <w:rsid w:val="00261DE6"/>
    <w:rsid w:val="002621AF"/>
    <w:rsid w:val="0026644E"/>
    <w:rsid w:val="0026677E"/>
    <w:rsid w:val="00274D16"/>
    <w:rsid w:val="00281398"/>
    <w:rsid w:val="0029784F"/>
    <w:rsid w:val="002A1CB1"/>
    <w:rsid w:val="002A205D"/>
    <w:rsid w:val="002A620A"/>
    <w:rsid w:val="002B41DA"/>
    <w:rsid w:val="002C2D97"/>
    <w:rsid w:val="002C691E"/>
    <w:rsid w:val="002D2DDD"/>
    <w:rsid w:val="002D2F84"/>
    <w:rsid w:val="002D4175"/>
    <w:rsid w:val="002D4CF0"/>
    <w:rsid w:val="002D54AC"/>
    <w:rsid w:val="002E06BF"/>
    <w:rsid w:val="002E0CFB"/>
    <w:rsid w:val="002E1029"/>
    <w:rsid w:val="002E21D2"/>
    <w:rsid w:val="002E2267"/>
    <w:rsid w:val="002F3ACE"/>
    <w:rsid w:val="0030177B"/>
    <w:rsid w:val="00311B5B"/>
    <w:rsid w:val="00315517"/>
    <w:rsid w:val="00316589"/>
    <w:rsid w:val="00321F10"/>
    <w:rsid w:val="0032234F"/>
    <w:rsid w:val="00322394"/>
    <w:rsid w:val="0032295E"/>
    <w:rsid w:val="00325269"/>
    <w:rsid w:val="00326315"/>
    <w:rsid w:val="00332B1A"/>
    <w:rsid w:val="0033589D"/>
    <w:rsid w:val="00337597"/>
    <w:rsid w:val="003414E5"/>
    <w:rsid w:val="00344F9B"/>
    <w:rsid w:val="00347876"/>
    <w:rsid w:val="00347EE9"/>
    <w:rsid w:val="003664DF"/>
    <w:rsid w:val="003739BD"/>
    <w:rsid w:val="0037764E"/>
    <w:rsid w:val="00381D4A"/>
    <w:rsid w:val="00383155"/>
    <w:rsid w:val="003A5A82"/>
    <w:rsid w:val="003B1728"/>
    <w:rsid w:val="003B18A3"/>
    <w:rsid w:val="003B6BB4"/>
    <w:rsid w:val="003C2FFF"/>
    <w:rsid w:val="003D1A8F"/>
    <w:rsid w:val="00404DDA"/>
    <w:rsid w:val="0040672D"/>
    <w:rsid w:val="00411F4F"/>
    <w:rsid w:val="00414C87"/>
    <w:rsid w:val="00423FAF"/>
    <w:rsid w:val="004247A1"/>
    <w:rsid w:val="004316B2"/>
    <w:rsid w:val="00440F2E"/>
    <w:rsid w:val="00446879"/>
    <w:rsid w:val="00450EFE"/>
    <w:rsid w:val="00451E44"/>
    <w:rsid w:val="0046019D"/>
    <w:rsid w:val="00462148"/>
    <w:rsid w:val="004644CE"/>
    <w:rsid w:val="00465FA6"/>
    <w:rsid w:val="00473954"/>
    <w:rsid w:val="00477E8D"/>
    <w:rsid w:val="00480AA8"/>
    <w:rsid w:val="00484E9C"/>
    <w:rsid w:val="00490494"/>
    <w:rsid w:val="00495B42"/>
    <w:rsid w:val="00497345"/>
    <w:rsid w:val="004A2388"/>
    <w:rsid w:val="004A2FE5"/>
    <w:rsid w:val="004A50F6"/>
    <w:rsid w:val="004A6EB1"/>
    <w:rsid w:val="004B2BC8"/>
    <w:rsid w:val="004B583F"/>
    <w:rsid w:val="004C09D3"/>
    <w:rsid w:val="004C7FFE"/>
    <w:rsid w:val="004E0087"/>
    <w:rsid w:val="004E05E2"/>
    <w:rsid w:val="00502778"/>
    <w:rsid w:val="00502812"/>
    <w:rsid w:val="00524745"/>
    <w:rsid w:val="00524835"/>
    <w:rsid w:val="00537DA7"/>
    <w:rsid w:val="005401DA"/>
    <w:rsid w:val="00541413"/>
    <w:rsid w:val="00543811"/>
    <w:rsid w:val="00547DB4"/>
    <w:rsid w:val="00555C05"/>
    <w:rsid w:val="00561C27"/>
    <w:rsid w:val="005623FD"/>
    <w:rsid w:val="005639C4"/>
    <w:rsid w:val="00576F06"/>
    <w:rsid w:val="005819A5"/>
    <w:rsid w:val="00582D90"/>
    <w:rsid w:val="00584EE4"/>
    <w:rsid w:val="00587361"/>
    <w:rsid w:val="005912E4"/>
    <w:rsid w:val="005926B0"/>
    <w:rsid w:val="005A238E"/>
    <w:rsid w:val="005B5B9E"/>
    <w:rsid w:val="005B7950"/>
    <w:rsid w:val="005C0468"/>
    <w:rsid w:val="005C1185"/>
    <w:rsid w:val="005C26C1"/>
    <w:rsid w:val="005C2773"/>
    <w:rsid w:val="005C3A6B"/>
    <w:rsid w:val="005C51E6"/>
    <w:rsid w:val="005C6572"/>
    <w:rsid w:val="005C70F1"/>
    <w:rsid w:val="005F58A6"/>
    <w:rsid w:val="00602196"/>
    <w:rsid w:val="006025DE"/>
    <w:rsid w:val="00603ACE"/>
    <w:rsid w:val="00612971"/>
    <w:rsid w:val="00622BCB"/>
    <w:rsid w:val="00623186"/>
    <w:rsid w:val="00625F80"/>
    <w:rsid w:val="006337B8"/>
    <w:rsid w:val="00636F44"/>
    <w:rsid w:val="00642438"/>
    <w:rsid w:val="00642B7F"/>
    <w:rsid w:val="00644ED9"/>
    <w:rsid w:val="0065253D"/>
    <w:rsid w:val="006569C6"/>
    <w:rsid w:val="00670E26"/>
    <w:rsid w:val="00671773"/>
    <w:rsid w:val="0067330A"/>
    <w:rsid w:val="006854BC"/>
    <w:rsid w:val="00685FA9"/>
    <w:rsid w:val="00686DC6"/>
    <w:rsid w:val="00687DD4"/>
    <w:rsid w:val="006A1B85"/>
    <w:rsid w:val="006A1FAD"/>
    <w:rsid w:val="006A23A7"/>
    <w:rsid w:val="006A2F99"/>
    <w:rsid w:val="006A6E84"/>
    <w:rsid w:val="006B09C1"/>
    <w:rsid w:val="006B4BEC"/>
    <w:rsid w:val="006B5563"/>
    <w:rsid w:val="006C0894"/>
    <w:rsid w:val="006C0EB0"/>
    <w:rsid w:val="006C2039"/>
    <w:rsid w:val="006C6CD0"/>
    <w:rsid w:val="006C7A2A"/>
    <w:rsid w:val="006C7FA5"/>
    <w:rsid w:val="006D076A"/>
    <w:rsid w:val="006D0BD5"/>
    <w:rsid w:val="006D2319"/>
    <w:rsid w:val="006D43A4"/>
    <w:rsid w:val="006D7DAC"/>
    <w:rsid w:val="006E25D7"/>
    <w:rsid w:val="006E728B"/>
    <w:rsid w:val="006F2717"/>
    <w:rsid w:val="006F4300"/>
    <w:rsid w:val="006F60F7"/>
    <w:rsid w:val="006F6470"/>
    <w:rsid w:val="006F72D9"/>
    <w:rsid w:val="00706ECC"/>
    <w:rsid w:val="00707DB0"/>
    <w:rsid w:val="00711D5E"/>
    <w:rsid w:val="0071718A"/>
    <w:rsid w:val="00722F03"/>
    <w:rsid w:val="0072546D"/>
    <w:rsid w:val="00725B35"/>
    <w:rsid w:val="007262B5"/>
    <w:rsid w:val="00727A5C"/>
    <w:rsid w:val="00732061"/>
    <w:rsid w:val="007328F4"/>
    <w:rsid w:val="00733E7B"/>
    <w:rsid w:val="00740F9A"/>
    <w:rsid w:val="00752FC6"/>
    <w:rsid w:val="00753242"/>
    <w:rsid w:val="00753FF3"/>
    <w:rsid w:val="0076535E"/>
    <w:rsid w:val="007703AB"/>
    <w:rsid w:val="00784D62"/>
    <w:rsid w:val="00787435"/>
    <w:rsid w:val="00787668"/>
    <w:rsid w:val="0079511B"/>
    <w:rsid w:val="007956F6"/>
    <w:rsid w:val="007B331C"/>
    <w:rsid w:val="007B751E"/>
    <w:rsid w:val="007B7952"/>
    <w:rsid w:val="007C2DD0"/>
    <w:rsid w:val="007C42A9"/>
    <w:rsid w:val="007C739C"/>
    <w:rsid w:val="007D09E8"/>
    <w:rsid w:val="007D2BB7"/>
    <w:rsid w:val="007D42D0"/>
    <w:rsid w:val="007D48FF"/>
    <w:rsid w:val="007D4FD7"/>
    <w:rsid w:val="007F09C2"/>
    <w:rsid w:val="007F22DE"/>
    <w:rsid w:val="007F2527"/>
    <w:rsid w:val="00801760"/>
    <w:rsid w:val="00801D70"/>
    <w:rsid w:val="00804A16"/>
    <w:rsid w:val="0080757B"/>
    <w:rsid w:val="00807A10"/>
    <w:rsid w:val="008122F9"/>
    <w:rsid w:val="0081480E"/>
    <w:rsid w:val="008150E6"/>
    <w:rsid w:val="00815827"/>
    <w:rsid w:val="00835557"/>
    <w:rsid w:val="00840AB0"/>
    <w:rsid w:val="00842461"/>
    <w:rsid w:val="008434F8"/>
    <w:rsid w:val="0084360F"/>
    <w:rsid w:val="00843756"/>
    <w:rsid w:val="00844C5C"/>
    <w:rsid w:val="00847CCC"/>
    <w:rsid w:val="00850A98"/>
    <w:rsid w:val="00854853"/>
    <w:rsid w:val="00854A70"/>
    <w:rsid w:val="0086789F"/>
    <w:rsid w:val="00870D9B"/>
    <w:rsid w:val="0087394B"/>
    <w:rsid w:val="008851E8"/>
    <w:rsid w:val="008854DF"/>
    <w:rsid w:val="00891EC8"/>
    <w:rsid w:val="00892C30"/>
    <w:rsid w:val="008941A6"/>
    <w:rsid w:val="00894232"/>
    <w:rsid w:val="00894447"/>
    <w:rsid w:val="00897C9C"/>
    <w:rsid w:val="008A67FA"/>
    <w:rsid w:val="008B1519"/>
    <w:rsid w:val="008B4252"/>
    <w:rsid w:val="008B77AA"/>
    <w:rsid w:val="008C0820"/>
    <w:rsid w:val="008C1636"/>
    <w:rsid w:val="008C292F"/>
    <w:rsid w:val="008C3ABA"/>
    <w:rsid w:val="008C7C39"/>
    <w:rsid w:val="008D670A"/>
    <w:rsid w:val="008D6801"/>
    <w:rsid w:val="008E01A9"/>
    <w:rsid w:val="008E0250"/>
    <w:rsid w:val="008E0AB9"/>
    <w:rsid w:val="008E3BF1"/>
    <w:rsid w:val="008E4B11"/>
    <w:rsid w:val="008E577E"/>
    <w:rsid w:val="008E6885"/>
    <w:rsid w:val="008E6C63"/>
    <w:rsid w:val="008E7C27"/>
    <w:rsid w:val="008F4A30"/>
    <w:rsid w:val="008F5738"/>
    <w:rsid w:val="008F6D8A"/>
    <w:rsid w:val="008F7143"/>
    <w:rsid w:val="00902AF6"/>
    <w:rsid w:val="009068AA"/>
    <w:rsid w:val="009104A4"/>
    <w:rsid w:val="00915C21"/>
    <w:rsid w:val="0091701E"/>
    <w:rsid w:val="00937368"/>
    <w:rsid w:val="00940221"/>
    <w:rsid w:val="00940226"/>
    <w:rsid w:val="0094778F"/>
    <w:rsid w:val="0095290A"/>
    <w:rsid w:val="0095377D"/>
    <w:rsid w:val="00960EAA"/>
    <w:rsid w:val="009659EB"/>
    <w:rsid w:val="009718CB"/>
    <w:rsid w:val="009719A0"/>
    <w:rsid w:val="00972856"/>
    <w:rsid w:val="009763B5"/>
    <w:rsid w:val="00982C02"/>
    <w:rsid w:val="00985B0A"/>
    <w:rsid w:val="00996631"/>
    <w:rsid w:val="009A1B77"/>
    <w:rsid w:val="009A3949"/>
    <w:rsid w:val="009A7695"/>
    <w:rsid w:val="009C1D73"/>
    <w:rsid w:val="009C723B"/>
    <w:rsid w:val="009D273B"/>
    <w:rsid w:val="009D5B1E"/>
    <w:rsid w:val="009E1EBB"/>
    <w:rsid w:val="009E216C"/>
    <w:rsid w:val="009E5D46"/>
    <w:rsid w:val="009E648D"/>
    <w:rsid w:val="009E7335"/>
    <w:rsid w:val="009F368D"/>
    <w:rsid w:val="009F49C2"/>
    <w:rsid w:val="00A01205"/>
    <w:rsid w:val="00A04149"/>
    <w:rsid w:val="00A06D3A"/>
    <w:rsid w:val="00A144CE"/>
    <w:rsid w:val="00A1548B"/>
    <w:rsid w:val="00A2056E"/>
    <w:rsid w:val="00A20DAA"/>
    <w:rsid w:val="00A21E92"/>
    <w:rsid w:val="00A25EBE"/>
    <w:rsid w:val="00A30F9E"/>
    <w:rsid w:val="00A35C79"/>
    <w:rsid w:val="00A439DC"/>
    <w:rsid w:val="00A64667"/>
    <w:rsid w:val="00A83DE7"/>
    <w:rsid w:val="00A94E89"/>
    <w:rsid w:val="00AA04CE"/>
    <w:rsid w:val="00AA4D8C"/>
    <w:rsid w:val="00AA5AF0"/>
    <w:rsid w:val="00AB319F"/>
    <w:rsid w:val="00AB332D"/>
    <w:rsid w:val="00AB6412"/>
    <w:rsid w:val="00AB7A4B"/>
    <w:rsid w:val="00AC193C"/>
    <w:rsid w:val="00AC3D88"/>
    <w:rsid w:val="00AC5CDB"/>
    <w:rsid w:val="00AD084A"/>
    <w:rsid w:val="00AD1595"/>
    <w:rsid w:val="00AE05E1"/>
    <w:rsid w:val="00AE1B3F"/>
    <w:rsid w:val="00AE3DFC"/>
    <w:rsid w:val="00AE4856"/>
    <w:rsid w:val="00AE58A2"/>
    <w:rsid w:val="00AE6B7C"/>
    <w:rsid w:val="00AF1DDE"/>
    <w:rsid w:val="00AF588D"/>
    <w:rsid w:val="00B0185E"/>
    <w:rsid w:val="00B101D0"/>
    <w:rsid w:val="00B11C19"/>
    <w:rsid w:val="00B13200"/>
    <w:rsid w:val="00B13CB4"/>
    <w:rsid w:val="00B1774E"/>
    <w:rsid w:val="00B21681"/>
    <w:rsid w:val="00B2486D"/>
    <w:rsid w:val="00B24A74"/>
    <w:rsid w:val="00B26F74"/>
    <w:rsid w:val="00B344A4"/>
    <w:rsid w:val="00B456FA"/>
    <w:rsid w:val="00B53F0B"/>
    <w:rsid w:val="00B6019F"/>
    <w:rsid w:val="00B605E7"/>
    <w:rsid w:val="00B62C84"/>
    <w:rsid w:val="00B62CD3"/>
    <w:rsid w:val="00B63004"/>
    <w:rsid w:val="00B664C9"/>
    <w:rsid w:val="00B70DA1"/>
    <w:rsid w:val="00B7552C"/>
    <w:rsid w:val="00B765B6"/>
    <w:rsid w:val="00B7703A"/>
    <w:rsid w:val="00B77931"/>
    <w:rsid w:val="00B83358"/>
    <w:rsid w:val="00B862DF"/>
    <w:rsid w:val="00B873FA"/>
    <w:rsid w:val="00B87BC6"/>
    <w:rsid w:val="00B95F40"/>
    <w:rsid w:val="00B961C4"/>
    <w:rsid w:val="00BA41C2"/>
    <w:rsid w:val="00BA4540"/>
    <w:rsid w:val="00BB2A57"/>
    <w:rsid w:val="00BB4724"/>
    <w:rsid w:val="00BB53C9"/>
    <w:rsid w:val="00BB5E49"/>
    <w:rsid w:val="00BC0690"/>
    <w:rsid w:val="00BC2231"/>
    <w:rsid w:val="00BC2B72"/>
    <w:rsid w:val="00BC6158"/>
    <w:rsid w:val="00BD0022"/>
    <w:rsid w:val="00BD100A"/>
    <w:rsid w:val="00BD2624"/>
    <w:rsid w:val="00BD4B69"/>
    <w:rsid w:val="00BE1AC7"/>
    <w:rsid w:val="00BE37F7"/>
    <w:rsid w:val="00BE584E"/>
    <w:rsid w:val="00BF2925"/>
    <w:rsid w:val="00BF5B0C"/>
    <w:rsid w:val="00C01579"/>
    <w:rsid w:val="00C055D2"/>
    <w:rsid w:val="00C06FAC"/>
    <w:rsid w:val="00C1135A"/>
    <w:rsid w:val="00C21142"/>
    <w:rsid w:val="00C30E29"/>
    <w:rsid w:val="00C36ED6"/>
    <w:rsid w:val="00C378EE"/>
    <w:rsid w:val="00C4600D"/>
    <w:rsid w:val="00C555D8"/>
    <w:rsid w:val="00C7047D"/>
    <w:rsid w:val="00C74443"/>
    <w:rsid w:val="00C754E5"/>
    <w:rsid w:val="00C82320"/>
    <w:rsid w:val="00C84D44"/>
    <w:rsid w:val="00C85E65"/>
    <w:rsid w:val="00CA10FB"/>
    <w:rsid w:val="00CA1102"/>
    <w:rsid w:val="00CA6DB0"/>
    <w:rsid w:val="00CB59E8"/>
    <w:rsid w:val="00CB6EB8"/>
    <w:rsid w:val="00CC504E"/>
    <w:rsid w:val="00CD24B0"/>
    <w:rsid w:val="00CD2564"/>
    <w:rsid w:val="00CE0F60"/>
    <w:rsid w:val="00CF2C76"/>
    <w:rsid w:val="00CF6B3B"/>
    <w:rsid w:val="00D06853"/>
    <w:rsid w:val="00D12610"/>
    <w:rsid w:val="00D1357D"/>
    <w:rsid w:val="00D16FD6"/>
    <w:rsid w:val="00D2321B"/>
    <w:rsid w:val="00D256A2"/>
    <w:rsid w:val="00D266A6"/>
    <w:rsid w:val="00D26B9E"/>
    <w:rsid w:val="00D2751D"/>
    <w:rsid w:val="00D302E5"/>
    <w:rsid w:val="00D3134B"/>
    <w:rsid w:val="00D31BFA"/>
    <w:rsid w:val="00D31CE6"/>
    <w:rsid w:val="00D3458A"/>
    <w:rsid w:val="00D35932"/>
    <w:rsid w:val="00D371B1"/>
    <w:rsid w:val="00D41632"/>
    <w:rsid w:val="00D44034"/>
    <w:rsid w:val="00D50FBB"/>
    <w:rsid w:val="00D5786C"/>
    <w:rsid w:val="00D62600"/>
    <w:rsid w:val="00D6265E"/>
    <w:rsid w:val="00D64E9B"/>
    <w:rsid w:val="00D6640D"/>
    <w:rsid w:val="00D7112D"/>
    <w:rsid w:val="00D71BAF"/>
    <w:rsid w:val="00D72D5C"/>
    <w:rsid w:val="00D74B2A"/>
    <w:rsid w:val="00D76CFB"/>
    <w:rsid w:val="00D76E23"/>
    <w:rsid w:val="00D76E8C"/>
    <w:rsid w:val="00D84417"/>
    <w:rsid w:val="00D872CC"/>
    <w:rsid w:val="00D87ECF"/>
    <w:rsid w:val="00D9135E"/>
    <w:rsid w:val="00D93786"/>
    <w:rsid w:val="00DA2D67"/>
    <w:rsid w:val="00DB245A"/>
    <w:rsid w:val="00DB42F7"/>
    <w:rsid w:val="00DB7F2B"/>
    <w:rsid w:val="00DC2D04"/>
    <w:rsid w:val="00DC6A7C"/>
    <w:rsid w:val="00DC7268"/>
    <w:rsid w:val="00DD3C5E"/>
    <w:rsid w:val="00DD53CE"/>
    <w:rsid w:val="00DD7E89"/>
    <w:rsid w:val="00DE13B4"/>
    <w:rsid w:val="00DE7B66"/>
    <w:rsid w:val="00DE7EF7"/>
    <w:rsid w:val="00DF0A26"/>
    <w:rsid w:val="00E0563E"/>
    <w:rsid w:val="00E0646A"/>
    <w:rsid w:val="00E107A5"/>
    <w:rsid w:val="00E12FCB"/>
    <w:rsid w:val="00E16B2B"/>
    <w:rsid w:val="00E16C13"/>
    <w:rsid w:val="00E178DF"/>
    <w:rsid w:val="00E20000"/>
    <w:rsid w:val="00E34289"/>
    <w:rsid w:val="00E34E3E"/>
    <w:rsid w:val="00E433D3"/>
    <w:rsid w:val="00E44D08"/>
    <w:rsid w:val="00E46145"/>
    <w:rsid w:val="00E51073"/>
    <w:rsid w:val="00E558F9"/>
    <w:rsid w:val="00E55A89"/>
    <w:rsid w:val="00E6606C"/>
    <w:rsid w:val="00E7001D"/>
    <w:rsid w:val="00E72004"/>
    <w:rsid w:val="00E82F74"/>
    <w:rsid w:val="00E85C78"/>
    <w:rsid w:val="00E90489"/>
    <w:rsid w:val="00EA7C00"/>
    <w:rsid w:val="00EB593E"/>
    <w:rsid w:val="00EB5A31"/>
    <w:rsid w:val="00EC2098"/>
    <w:rsid w:val="00EC51E1"/>
    <w:rsid w:val="00EE0C1D"/>
    <w:rsid w:val="00EE2306"/>
    <w:rsid w:val="00EE7B1D"/>
    <w:rsid w:val="00EF0C99"/>
    <w:rsid w:val="00EF1960"/>
    <w:rsid w:val="00EF6478"/>
    <w:rsid w:val="00F14576"/>
    <w:rsid w:val="00F21373"/>
    <w:rsid w:val="00F23780"/>
    <w:rsid w:val="00F237E6"/>
    <w:rsid w:val="00F3267E"/>
    <w:rsid w:val="00F35957"/>
    <w:rsid w:val="00F3601C"/>
    <w:rsid w:val="00F41F64"/>
    <w:rsid w:val="00F51D58"/>
    <w:rsid w:val="00F604B4"/>
    <w:rsid w:val="00F62A2C"/>
    <w:rsid w:val="00F75593"/>
    <w:rsid w:val="00F81093"/>
    <w:rsid w:val="00F837EB"/>
    <w:rsid w:val="00F84CCC"/>
    <w:rsid w:val="00F900F7"/>
    <w:rsid w:val="00F9043E"/>
    <w:rsid w:val="00F90FC3"/>
    <w:rsid w:val="00F942E3"/>
    <w:rsid w:val="00F9698A"/>
    <w:rsid w:val="00FA15CC"/>
    <w:rsid w:val="00FA1F87"/>
    <w:rsid w:val="00FA5244"/>
    <w:rsid w:val="00FA5385"/>
    <w:rsid w:val="00FA68C4"/>
    <w:rsid w:val="00FA7099"/>
    <w:rsid w:val="00FB23EE"/>
    <w:rsid w:val="00FB5497"/>
    <w:rsid w:val="00FB5EEC"/>
    <w:rsid w:val="00FC03C6"/>
    <w:rsid w:val="00FC6EEF"/>
    <w:rsid w:val="00FC7DF5"/>
    <w:rsid w:val="00FD5A1D"/>
    <w:rsid w:val="00FD6C8C"/>
    <w:rsid w:val="00FE0952"/>
    <w:rsid w:val="00FE0CD9"/>
    <w:rsid w:val="00FE1147"/>
    <w:rsid w:val="00FE1554"/>
    <w:rsid w:val="00FE3463"/>
    <w:rsid w:val="00FE39D2"/>
    <w:rsid w:val="00FF13BF"/>
    <w:rsid w:val="00FF42F5"/>
    <w:rsid w:val="00FF7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8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262B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D5A1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F2925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F1DD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87394B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F1DDE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50FBB"/>
    <w:pPr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6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62B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FD5A1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BF292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AF1DDE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87394B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semiHidden/>
    <w:locked/>
    <w:rsid w:val="00AF1DDE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D50FBB"/>
    <w:rPr>
      <w:rFonts w:ascii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E17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497345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497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rsid w:val="00E34E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semiHidden/>
    <w:locked/>
    <w:rsid w:val="00E34E3E"/>
    <w:rPr>
      <w:rFonts w:cs="Times New Roman"/>
    </w:rPr>
  </w:style>
  <w:style w:type="paragraph" w:styleId="a8">
    <w:name w:val="footer"/>
    <w:basedOn w:val="a"/>
    <w:link w:val="a9"/>
    <w:uiPriority w:val="99"/>
    <w:rsid w:val="00E34E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E34E3E"/>
    <w:rPr>
      <w:rFonts w:cs="Times New Roman"/>
    </w:rPr>
  </w:style>
  <w:style w:type="paragraph" w:styleId="aa">
    <w:name w:val="No Spacing"/>
    <w:uiPriority w:val="99"/>
    <w:qFormat/>
    <w:rsid w:val="00AB332D"/>
    <w:rPr>
      <w:rFonts w:eastAsia="Times New Roman"/>
      <w:sz w:val="22"/>
      <w:szCs w:val="22"/>
      <w:lang w:eastAsia="en-US"/>
    </w:rPr>
  </w:style>
  <w:style w:type="paragraph" w:customStyle="1" w:styleId="s1">
    <w:name w:val="s_1"/>
    <w:basedOn w:val="a"/>
    <w:rsid w:val="00AB3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6D2319"/>
    <w:pPr>
      <w:ind w:left="720"/>
      <w:contextualSpacing/>
    </w:pPr>
  </w:style>
  <w:style w:type="character" w:customStyle="1" w:styleId="ac">
    <w:name w:val="Гипертекстовая ссылка"/>
    <w:uiPriority w:val="99"/>
    <w:rsid w:val="003664DF"/>
    <w:rPr>
      <w:rFonts w:cs="Times New Roman"/>
      <w:b/>
      <w:color w:val="106BBE"/>
    </w:rPr>
  </w:style>
  <w:style w:type="paragraph" w:customStyle="1" w:styleId="11">
    <w:name w:val="Знак Знак Знак1"/>
    <w:basedOn w:val="a"/>
    <w:uiPriority w:val="99"/>
    <w:rsid w:val="00BF292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d">
    <w:name w:val="Body Text Indent"/>
    <w:basedOn w:val="a"/>
    <w:link w:val="ae"/>
    <w:uiPriority w:val="99"/>
    <w:semiHidden/>
    <w:rsid w:val="00BF2925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BF2925"/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">
    <w:name w:val="Текст (справка)"/>
    <w:basedOn w:val="a"/>
    <w:next w:val="a"/>
    <w:uiPriority w:val="99"/>
    <w:rsid w:val="00BF2925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0">
    <w:name w:val="Комментарий"/>
    <w:basedOn w:val="af"/>
    <w:next w:val="a"/>
    <w:uiPriority w:val="99"/>
    <w:rsid w:val="00BF292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1">
    <w:name w:val="Информация о версии"/>
    <w:basedOn w:val="af0"/>
    <w:next w:val="a"/>
    <w:uiPriority w:val="99"/>
    <w:rsid w:val="00BF2925"/>
    <w:rPr>
      <w:i/>
      <w:iCs/>
    </w:rPr>
  </w:style>
  <w:style w:type="paragraph" w:customStyle="1" w:styleId="af2">
    <w:name w:val="Текст информации об изменениях"/>
    <w:basedOn w:val="a"/>
    <w:next w:val="a"/>
    <w:uiPriority w:val="99"/>
    <w:rsid w:val="00BF292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  <w:lang w:eastAsia="ru-RU"/>
    </w:rPr>
  </w:style>
  <w:style w:type="paragraph" w:customStyle="1" w:styleId="af3">
    <w:name w:val="Информация об изменениях"/>
    <w:basedOn w:val="af2"/>
    <w:next w:val="a"/>
    <w:uiPriority w:val="99"/>
    <w:rsid w:val="00BF292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4">
    <w:name w:val="Подзаголовок для информации об изменениях"/>
    <w:basedOn w:val="af2"/>
    <w:next w:val="a"/>
    <w:uiPriority w:val="99"/>
    <w:rsid w:val="00BF2925"/>
    <w:rPr>
      <w:b/>
      <w:bCs/>
    </w:rPr>
  </w:style>
  <w:style w:type="paragraph" w:customStyle="1" w:styleId="af5">
    <w:name w:val="Прижатый влево"/>
    <w:basedOn w:val="a"/>
    <w:next w:val="a"/>
    <w:uiPriority w:val="99"/>
    <w:rsid w:val="00BF29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6">
    <w:name w:val="Цветовое выделение для Текст"/>
    <w:uiPriority w:val="99"/>
    <w:rsid w:val="00BF2925"/>
    <w:rPr>
      <w:rFonts w:ascii="Times New Roman CYR" w:hAnsi="Times New Roman CYR"/>
    </w:rPr>
  </w:style>
  <w:style w:type="paragraph" w:styleId="31">
    <w:name w:val="Body Text 3"/>
    <w:basedOn w:val="a"/>
    <w:link w:val="32"/>
    <w:uiPriority w:val="99"/>
    <w:rsid w:val="00BF2925"/>
    <w:pPr>
      <w:spacing w:after="120" w:line="240" w:lineRule="auto"/>
      <w:jc w:val="both"/>
    </w:pPr>
    <w:rPr>
      <w:rFonts w:ascii="Times New Roman CYR" w:hAnsi="Times New Roman CYR"/>
      <w:sz w:val="16"/>
      <w:szCs w:val="16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BF2925"/>
    <w:rPr>
      <w:rFonts w:ascii="Times New Roman CYR" w:hAnsi="Times New Roman CYR" w:cs="Times New Roman"/>
      <w:sz w:val="16"/>
      <w:szCs w:val="16"/>
      <w:lang w:eastAsia="ru-RU"/>
    </w:rPr>
  </w:style>
  <w:style w:type="paragraph" w:customStyle="1" w:styleId="af7">
    <w:name w:val="Ст. без интервала"/>
    <w:basedOn w:val="a"/>
    <w:uiPriority w:val="99"/>
    <w:rsid w:val="00BF2925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PlusCell">
    <w:name w:val="ConsPlusCell"/>
    <w:uiPriority w:val="99"/>
    <w:rsid w:val="00BF292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2">
    <w:name w:val="toc 1"/>
    <w:basedOn w:val="a"/>
    <w:next w:val="a"/>
    <w:autoRedefine/>
    <w:uiPriority w:val="99"/>
    <w:rsid w:val="00BF2925"/>
    <w:pPr>
      <w:tabs>
        <w:tab w:val="right" w:leader="dot" w:pos="9344"/>
      </w:tabs>
      <w:spacing w:before="120" w:after="120" w:line="240" w:lineRule="auto"/>
      <w:jc w:val="center"/>
    </w:pPr>
    <w:rPr>
      <w:rFonts w:ascii="Times New Roman" w:eastAsia="Times New Roman" w:hAnsi="Times New Roman"/>
      <w:bCs/>
      <w:caps/>
      <w:noProof/>
      <w:sz w:val="32"/>
      <w:szCs w:val="32"/>
      <w:lang w:eastAsia="ru-RU"/>
    </w:rPr>
  </w:style>
  <w:style w:type="paragraph" w:styleId="af8">
    <w:name w:val="Balloon Text"/>
    <w:basedOn w:val="a"/>
    <w:link w:val="af9"/>
    <w:uiPriority w:val="99"/>
    <w:semiHidden/>
    <w:rsid w:val="00BF292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hAnsi="Tahoma"/>
      <w:sz w:val="16"/>
      <w:szCs w:val="16"/>
      <w:lang w:eastAsia="ru-RU"/>
    </w:rPr>
  </w:style>
  <w:style w:type="character" w:customStyle="1" w:styleId="af9">
    <w:name w:val="Текст выноски Знак"/>
    <w:link w:val="af8"/>
    <w:uiPriority w:val="99"/>
    <w:semiHidden/>
    <w:locked/>
    <w:rsid w:val="00BF2925"/>
    <w:rPr>
      <w:rFonts w:ascii="Tahoma" w:hAnsi="Tahoma" w:cs="Tahoma"/>
      <w:sz w:val="16"/>
      <w:szCs w:val="16"/>
      <w:lang w:eastAsia="ru-RU"/>
    </w:rPr>
  </w:style>
  <w:style w:type="paragraph" w:customStyle="1" w:styleId="afa">
    <w:name w:val="Информация об изменениях документа"/>
    <w:basedOn w:val="af0"/>
    <w:next w:val="a"/>
    <w:uiPriority w:val="99"/>
    <w:rsid w:val="00BF2925"/>
    <w:rPr>
      <w:rFonts w:ascii="Arial" w:hAnsi="Arial" w:cs="Arial"/>
      <w:i/>
      <w:iCs/>
    </w:rPr>
  </w:style>
  <w:style w:type="paragraph" w:styleId="afb">
    <w:name w:val="Normal (Web)"/>
    <w:basedOn w:val="a"/>
    <w:uiPriority w:val="99"/>
    <w:rsid w:val="008E02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8739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c">
    <w:name w:val="Hyperlink"/>
    <w:uiPriority w:val="99"/>
    <w:rsid w:val="0087394B"/>
    <w:rPr>
      <w:rFonts w:cs="Times New Roman"/>
      <w:color w:val="0000FF"/>
      <w:u w:val="single"/>
    </w:rPr>
  </w:style>
  <w:style w:type="paragraph" w:styleId="afd">
    <w:name w:val="Body Text"/>
    <w:basedOn w:val="a"/>
    <w:link w:val="afe"/>
    <w:uiPriority w:val="99"/>
    <w:rsid w:val="00236252"/>
    <w:pPr>
      <w:spacing w:after="120"/>
    </w:pPr>
    <w:rPr>
      <w:sz w:val="20"/>
      <w:szCs w:val="20"/>
    </w:rPr>
  </w:style>
  <w:style w:type="character" w:customStyle="1" w:styleId="afe">
    <w:name w:val="Основной текст Знак"/>
    <w:link w:val="afd"/>
    <w:uiPriority w:val="99"/>
    <w:semiHidden/>
    <w:locked/>
    <w:rsid w:val="00236252"/>
    <w:rPr>
      <w:rFonts w:cs="Times New Roman"/>
    </w:rPr>
  </w:style>
  <w:style w:type="table" w:customStyle="1" w:styleId="TableNormal1">
    <w:name w:val="Table Normal1"/>
    <w:uiPriority w:val="99"/>
    <w:semiHidden/>
    <w:rsid w:val="0023625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">
    <w:name w:val="Title"/>
    <w:basedOn w:val="a"/>
    <w:link w:val="aff0"/>
    <w:uiPriority w:val="99"/>
    <w:qFormat/>
    <w:rsid w:val="00236252"/>
    <w:pPr>
      <w:widowControl w:val="0"/>
      <w:autoSpaceDE w:val="0"/>
      <w:autoSpaceDN w:val="0"/>
      <w:spacing w:after="0" w:line="240" w:lineRule="auto"/>
      <w:ind w:left="111" w:right="7739"/>
    </w:pPr>
    <w:rPr>
      <w:rFonts w:ascii="Arial" w:eastAsia="Times New Roman" w:hAnsi="Arial"/>
      <w:b/>
      <w:bCs/>
      <w:sz w:val="13"/>
      <w:szCs w:val="13"/>
    </w:rPr>
  </w:style>
  <w:style w:type="character" w:customStyle="1" w:styleId="aff0">
    <w:name w:val="Название Знак"/>
    <w:link w:val="aff"/>
    <w:uiPriority w:val="99"/>
    <w:locked/>
    <w:rsid w:val="00236252"/>
    <w:rPr>
      <w:rFonts w:ascii="Arial" w:eastAsia="Times New Roman" w:hAnsi="Arial" w:cs="Arial"/>
      <w:b/>
      <w:bCs/>
      <w:sz w:val="13"/>
      <w:szCs w:val="13"/>
    </w:rPr>
  </w:style>
  <w:style w:type="paragraph" w:customStyle="1" w:styleId="TableParagraph">
    <w:name w:val="Table Paragraph"/>
    <w:basedOn w:val="a"/>
    <w:uiPriority w:val="99"/>
    <w:rsid w:val="00236252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0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8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9081125/10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3100000/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1F065-164E-448D-8379-7D483321C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11065</Words>
  <Characters>88051</Characters>
  <Application>Microsoft Office Word</Application>
  <DocSecurity>0</DocSecurity>
  <Lines>733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2023-09-11T10:31:00Z</cp:lastPrinted>
  <dcterms:created xsi:type="dcterms:W3CDTF">2023-10-16T12:54:00Z</dcterms:created>
  <dcterms:modified xsi:type="dcterms:W3CDTF">2023-10-16T12:54:00Z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ash">
    <vt:lpwstr/>
  </property>
  <property fmtid="{D5CDD505-2E9C-101B-9397-08002B2CF9AE}" pid="3" name="Hide date">
    <vt:lpwstr/>
  </property>
  <property fmtid="{D5CDD505-2E9C-101B-9397-08002B2CF9AE}" pid="4" name="Classification">
    <vt:lpwstr>Public</vt:lpwstr>
  </property>
</Properties>
</file>